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1986D" w14:textId="77777777" w:rsidR="0070611E" w:rsidRPr="00032000" w:rsidRDefault="0070611E" w:rsidP="0070611E">
      <w:pPr>
        <w:spacing w:after="0" w:line="360" w:lineRule="auto"/>
        <w:jc w:val="center"/>
        <w:rPr>
          <w:rFonts w:ascii="Times New Roman" w:hAnsi="Times New Roman"/>
          <w:b/>
          <w:sz w:val="28"/>
          <w:szCs w:val="28"/>
          <w:lang w:eastAsia="ru-RU"/>
        </w:rPr>
      </w:pPr>
      <w:bookmarkStart w:id="0" w:name="OLE_LINK86"/>
      <w:bookmarkStart w:id="1" w:name="OLE_LINK87"/>
      <w:r w:rsidRPr="00032000">
        <w:rPr>
          <w:rFonts w:ascii="Times New Roman" w:hAnsi="Times New Roman"/>
          <w:b/>
          <w:sz w:val="28"/>
          <w:szCs w:val="28"/>
          <w:lang w:eastAsia="ru-RU"/>
        </w:rPr>
        <w:t>Рассмотрение обращений граждан</w:t>
      </w:r>
      <w:bookmarkEnd w:id="0"/>
      <w:bookmarkEnd w:id="1"/>
      <w:r w:rsidR="0026761C">
        <w:rPr>
          <w:rFonts w:ascii="Times New Roman" w:hAnsi="Times New Roman"/>
          <w:b/>
          <w:sz w:val="28"/>
          <w:szCs w:val="28"/>
          <w:lang w:eastAsia="ru-RU"/>
        </w:rPr>
        <w:t xml:space="preserve"> </w:t>
      </w:r>
      <w:r w:rsidRPr="00032000">
        <w:rPr>
          <w:rFonts w:ascii="Times New Roman" w:hAnsi="Times New Roman"/>
          <w:b/>
          <w:sz w:val="28"/>
          <w:szCs w:val="28"/>
          <w:vertAlign w:val="superscript"/>
          <w:lang w:eastAsia="ru-RU"/>
        </w:rPr>
        <w:footnoteReference w:id="1"/>
      </w:r>
    </w:p>
    <w:p w14:paraId="0E3162DF" w14:textId="77777777" w:rsidR="00F6217A" w:rsidRDefault="00F6217A" w:rsidP="00F6217A">
      <w:pPr>
        <w:spacing w:after="0" w:line="360" w:lineRule="auto"/>
        <w:jc w:val="center"/>
        <w:rPr>
          <w:rFonts w:ascii="Times New Roman" w:hAnsi="Times New Roman"/>
          <w:b/>
          <w:sz w:val="28"/>
          <w:szCs w:val="28"/>
          <w:lang w:eastAsia="ru-RU"/>
        </w:rPr>
      </w:pPr>
    </w:p>
    <w:p w14:paraId="17AAAD40" w14:textId="77777777" w:rsidR="001D4C14" w:rsidRPr="001D4C14" w:rsidRDefault="00F6217A" w:rsidP="000060E4">
      <w:pPr>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Одной из основных задач </w:t>
      </w:r>
      <w:r w:rsidR="005D1B5D">
        <w:rPr>
          <w:rFonts w:ascii="Times New Roman" w:hAnsi="Times New Roman"/>
          <w:bCs/>
          <w:sz w:val="28"/>
          <w:szCs w:val="28"/>
          <w:lang w:eastAsia="ru-RU"/>
        </w:rPr>
        <w:t xml:space="preserve">Уполномоченного </w:t>
      </w:r>
      <w:r w:rsidRPr="00F6217A">
        <w:rPr>
          <w:rFonts w:ascii="Times New Roman" w:hAnsi="Times New Roman"/>
          <w:bCs/>
          <w:sz w:val="28"/>
          <w:szCs w:val="28"/>
          <w:lang w:eastAsia="ru-RU"/>
        </w:rPr>
        <w:t>явля</w:t>
      </w:r>
      <w:r w:rsidR="00E94D1B">
        <w:rPr>
          <w:rFonts w:ascii="Times New Roman" w:hAnsi="Times New Roman"/>
          <w:bCs/>
          <w:sz w:val="28"/>
          <w:szCs w:val="28"/>
          <w:lang w:eastAsia="ru-RU"/>
        </w:rPr>
        <w:t xml:space="preserve">ется </w:t>
      </w:r>
      <w:r w:rsidR="002A4901">
        <w:rPr>
          <w:rFonts w:ascii="Times New Roman" w:hAnsi="Times New Roman"/>
          <w:bCs/>
          <w:sz w:val="28"/>
          <w:szCs w:val="28"/>
          <w:lang w:eastAsia="ru-RU"/>
        </w:rPr>
        <w:t>рассмотрение обращений граждан</w:t>
      </w:r>
      <w:r w:rsidR="002A4901" w:rsidRPr="002A4901">
        <w:rPr>
          <w:rFonts w:ascii="Times New Roman" w:hAnsi="Times New Roman"/>
          <w:bCs/>
          <w:sz w:val="28"/>
          <w:szCs w:val="28"/>
          <w:lang w:eastAsia="ru-RU"/>
        </w:rPr>
        <w:t xml:space="preserve"> </w:t>
      </w:r>
      <w:r w:rsidR="002A4901">
        <w:rPr>
          <w:rFonts w:ascii="Times New Roman" w:hAnsi="Times New Roman"/>
          <w:bCs/>
          <w:sz w:val="28"/>
          <w:szCs w:val="28"/>
          <w:lang w:eastAsia="ru-RU"/>
        </w:rPr>
        <w:t xml:space="preserve">в соответствии с требованиями </w:t>
      </w:r>
      <w:r w:rsidR="001D4C14" w:rsidRPr="001D4C14">
        <w:rPr>
          <w:rFonts w:ascii="Times New Roman" w:hAnsi="Times New Roman"/>
          <w:bCs/>
          <w:sz w:val="28"/>
          <w:szCs w:val="28"/>
          <w:lang w:eastAsia="ru-RU"/>
        </w:rPr>
        <w:t>действующего законодательства.</w:t>
      </w:r>
    </w:p>
    <w:p w14:paraId="09C5387C" w14:textId="77777777" w:rsidR="002A4901" w:rsidRDefault="001D4C14" w:rsidP="000060E4">
      <w:pPr>
        <w:spacing w:after="0" w:line="240" w:lineRule="auto"/>
        <w:ind w:firstLine="709"/>
        <w:jc w:val="both"/>
        <w:rPr>
          <w:rFonts w:ascii="Times New Roman" w:hAnsi="Times New Roman"/>
          <w:bCs/>
          <w:sz w:val="28"/>
          <w:szCs w:val="28"/>
          <w:lang w:eastAsia="ru-RU"/>
        </w:rPr>
      </w:pPr>
      <w:r w:rsidRPr="001D4C14">
        <w:rPr>
          <w:rFonts w:ascii="Times New Roman" w:hAnsi="Times New Roman"/>
          <w:bCs/>
          <w:sz w:val="28"/>
          <w:szCs w:val="28"/>
          <w:lang w:eastAsia="ru-RU"/>
        </w:rPr>
        <w:t>Принят</w:t>
      </w:r>
      <w:r>
        <w:rPr>
          <w:rFonts w:ascii="Times New Roman" w:hAnsi="Times New Roman"/>
          <w:bCs/>
          <w:sz w:val="28"/>
          <w:szCs w:val="28"/>
          <w:lang w:eastAsia="ru-RU"/>
        </w:rPr>
        <w:t>ый</w:t>
      </w:r>
      <w:r w:rsidRPr="001D4C14">
        <w:rPr>
          <w:rFonts w:ascii="Times New Roman" w:hAnsi="Times New Roman"/>
          <w:bCs/>
          <w:sz w:val="28"/>
          <w:szCs w:val="28"/>
          <w:lang w:eastAsia="ru-RU"/>
        </w:rPr>
        <w:t xml:space="preserve"> Федеральн</w:t>
      </w:r>
      <w:r>
        <w:rPr>
          <w:rFonts w:ascii="Times New Roman" w:hAnsi="Times New Roman"/>
          <w:bCs/>
          <w:sz w:val="28"/>
          <w:szCs w:val="28"/>
          <w:lang w:eastAsia="ru-RU"/>
        </w:rPr>
        <w:t>ый</w:t>
      </w:r>
      <w:r w:rsidRPr="001D4C14">
        <w:rPr>
          <w:rFonts w:ascii="Times New Roman" w:hAnsi="Times New Roman"/>
          <w:bCs/>
          <w:sz w:val="28"/>
          <w:szCs w:val="28"/>
          <w:lang w:eastAsia="ru-RU"/>
        </w:rPr>
        <w:t xml:space="preserve"> закон от 18.03.2020 № 48-ФЗ </w:t>
      </w:r>
      <w:r>
        <w:rPr>
          <w:rFonts w:ascii="Times New Roman" w:hAnsi="Times New Roman"/>
          <w:bCs/>
          <w:sz w:val="28"/>
          <w:szCs w:val="28"/>
          <w:lang w:eastAsia="ru-RU"/>
        </w:rPr>
        <w:t>«</w:t>
      </w:r>
      <w:r w:rsidRPr="001D4C14">
        <w:rPr>
          <w:rFonts w:ascii="Times New Roman" w:hAnsi="Times New Roman"/>
          <w:bCs/>
          <w:sz w:val="28"/>
          <w:szCs w:val="28"/>
          <w:lang w:eastAsia="ru-RU"/>
        </w:rPr>
        <w:t>Об уполномоченных по правам человека в субъектах</w:t>
      </w:r>
      <w:r w:rsidRPr="00E94D1B">
        <w:rPr>
          <w:rFonts w:ascii="Times New Roman" w:hAnsi="Times New Roman"/>
          <w:bCs/>
          <w:sz w:val="28"/>
          <w:szCs w:val="28"/>
          <w:lang w:eastAsia="ru-RU"/>
        </w:rPr>
        <w:t xml:space="preserve"> Российской Федерации</w:t>
      </w:r>
      <w:r>
        <w:rPr>
          <w:rFonts w:ascii="Times New Roman" w:hAnsi="Times New Roman"/>
          <w:bCs/>
          <w:sz w:val="28"/>
          <w:szCs w:val="28"/>
          <w:lang w:eastAsia="ru-RU"/>
        </w:rPr>
        <w:t xml:space="preserve">» и приведенный в соответствие с ним </w:t>
      </w:r>
      <w:r w:rsidR="002A4901" w:rsidRPr="00E94D1B">
        <w:rPr>
          <w:rFonts w:ascii="Times New Roman" w:hAnsi="Times New Roman"/>
          <w:bCs/>
          <w:sz w:val="28"/>
          <w:szCs w:val="28"/>
          <w:lang w:eastAsia="ru-RU"/>
        </w:rPr>
        <w:t xml:space="preserve">Закон Самарской области от 24.11.2000 </w:t>
      </w:r>
      <w:r w:rsidR="002A4901">
        <w:rPr>
          <w:rFonts w:ascii="Times New Roman" w:hAnsi="Times New Roman"/>
          <w:bCs/>
          <w:sz w:val="28"/>
          <w:szCs w:val="28"/>
          <w:lang w:eastAsia="ru-RU"/>
        </w:rPr>
        <w:t>№</w:t>
      </w:r>
      <w:r w:rsidR="002A4901" w:rsidRPr="00E94D1B">
        <w:rPr>
          <w:rFonts w:ascii="Times New Roman" w:hAnsi="Times New Roman"/>
          <w:bCs/>
          <w:sz w:val="28"/>
          <w:szCs w:val="28"/>
          <w:lang w:eastAsia="ru-RU"/>
        </w:rPr>
        <w:t xml:space="preserve"> 45-ГД</w:t>
      </w:r>
      <w:r w:rsidR="002A4901">
        <w:rPr>
          <w:rFonts w:ascii="Times New Roman" w:hAnsi="Times New Roman"/>
          <w:bCs/>
          <w:sz w:val="28"/>
          <w:szCs w:val="28"/>
          <w:lang w:eastAsia="ru-RU"/>
        </w:rPr>
        <w:t xml:space="preserve"> «</w:t>
      </w:r>
      <w:r w:rsidR="002A4901" w:rsidRPr="00E94D1B">
        <w:rPr>
          <w:rFonts w:ascii="Times New Roman" w:hAnsi="Times New Roman"/>
          <w:bCs/>
          <w:sz w:val="28"/>
          <w:szCs w:val="28"/>
          <w:lang w:eastAsia="ru-RU"/>
        </w:rPr>
        <w:t>Об Уполномоченном по правам человека в Самарской области</w:t>
      </w:r>
      <w:r w:rsidR="002A4901">
        <w:rPr>
          <w:rFonts w:ascii="Times New Roman" w:hAnsi="Times New Roman"/>
          <w:bCs/>
          <w:sz w:val="28"/>
          <w:szCs w:val="28"/>
          <w:lang w:eastAsia="ru-RU"/>
        </w:rPr>
        <w:t>»</w:t>
      </w:r>
      <w:r>
        <w:rPr>
          <w:rFonts w:ascii="Times New Roman" w:hAnsi="Times New Roman"/>
          <w:bCs/>
          <w:sz w:val="28"/>
          <w:szCs w:val="28"/>
          <w:lang w:eastAsia="ru-RU"/>
        </w:rPr>
        <w:t xml:space="preserve"> конкретизировал</w:t>
      </w:r>
      <w:r w:rsidR="0026761C">
        <w:rPr>
          <w:rFonts w:ascii="Times New Roman" w:hAnsi="Times New Roman"/>
          <w:bCs/>
          <w:sz w:val="28"/>
          <w:szCs w:val="28"/>
          <w:lang w:eastAsia="ru-RU"/>
        </w:rPr>
        <w:t>и</w:t>
      </w:r>
      <w:r>
        <w:rPr>
          <w:rFonts w:ascii="Times New Roman" w:hAnsi="Times New Roman"/>
          <w:bCs/>
          <w:sz w:val="28"/>
          <w:szCs w:val="28"/>
          <w:lang w:eastAsia="ru-RU"/>
        </w:rPr>
        <w:t xml:space="preserve"> порядок рассмотрения Уполномоченным обращений и жалоб граждан</w:t>
      </w:r>
      <w:r w:rsidR="002A4901">
        <w:rPr>
          <w:rFonts w:ascii="Times New Roman" w:hAnsi="Times New Roman"/>
          <w:bCs/>
          <w:sz w:val="28"/>
          <w:szCs w:val="28"/>
          <w:lang w:eastAsia="ru-RU"/>
        </w:rPr>
        <w:t xml:space="preserve">. </w:t>
      </w:r>
      <w:r>
        <w:rPr>
          <w:rFonts w:ascii="Times New Roman" w:hAnsi="Times New Roman"/>
          <w:bCs/>
          <w:sz w:val="28"/>
          <w:szCs w:val="28"/>
          <w:lang w:eastAsia="ru-RU"/>
        </w:rPr>
        <w:t>Вместе с тем</w:t>
      </w:r>
      <w:r>
        <w:rPr>
          <w:rFonts w:ascii="Times New Roman" w:hAnsi="Times New Roman"/>
          <w:sz w:val="28"/>
          <w:szCs w:val="28"/>
        </w:rPr>
        <w:t xml:space="preserve"> неизменным осталось главное – </w:t>
      </w:r>
      <w:r w:rsidRPr="00F82111">
        <w:rPr>
          <w:rFonts w:ascii="Times New Roman" w:hAnsi="Times New Roman"/>
          <w:sz w:val="28"/>
          <w:szCs w:val="28"/>
        </w:rPr>
        <w:t>внимательное, неформальное отношение к каждому</w:t>
      </w:r>
      <w:r>
        <w:rPr>
          <w:rFonts w:ascii="Times New Roman" w:hAnsi="Times New Roman"/>
          <w:sz w:val="28"/>
          <w:szCs w:val="28"/>
        </w:rPr>
        <w:t xml:space="preserve"> поступившему обращению и</w:t>
      </w:r>
      <w:r w:rsidRPr="00F82111">
        <w:rPr>
          <w:rFonts w:ascii="Times New Roman" w:hAnsi="Times New Roman"/>
          <w:sz w:val="28"/>
          <w:szCs w:val="28"/>
        </w:rPr>
        <w:t xml:space="preserve"> человеку</w:t>
      </w:r>
      <w:r>
        <w:rPr>
          <w:rFonts w:ascii="Times New Roman" w:hAnsi="Times New Roman"/>
          <w:sz w:val="28"/>
          <w:szCs w:val="28"/>
        </w:rPr>
        <w:t>, его написавшему</w:t>
      </w:r>
      <w:r w:rsidRPr="00F82111">
        <w:rPr>
          <w:rFonts w:ascii="Times New Roman" w:hAnsi="Times New Roman"/>
          <w:sz w:val="28"/>
          <w:szCs w:val="28"/>
        </w:rPr>
        <w:t>.</w:t>
      </w:r>
    </w:p>
    <w:p w14:paraId="6E14A46B" w14:textId="77777777" w:rsidR="00A600E6" w:rsidRDefault="00A600E6" w:rsidP="000060E4">
      <w:pPr>
        <w:spacing w:after="0" w:line="240" w:lineRule="auto"/>
        <w:ind w:firstLine="709"/>
        <w:jc w:val="both"/>
        <w:rPr>
          <w:rFonts w:ascii="Times New Roman" w:hAnsi="Times New Roman"/>
          <w:bCs/>
          <w:sz w:val="28"/>
          <w:szCs w:val="28"/>
          <w:lang w:eastAsia="ru-RU"/>
        </w:rPr>
      </w:pPr>
      <w:r w:rsidRPr="001D4C14">
        <w:rPr>
          <w:rFonts w:ascii="Times New Roman" w:hAnsi="Times New Roman"/>
          <w:bCs/>
          <w:sz w:val="28"/>
          <w:szCs w:val="28"/>
          <w:lang w:eastAsia="ru-RU"/>
        </w:rPr>
        <w:t xml:space="preserve">В период борьбы с распространением новой коронавирусной </w:t>
      </w:r>
      <w:r w:rsidR="00BF34F5" w:rsidRPr="001D4C14">
        <w:rPr>
          <w:rFonts w:ascii="Times New Roman" w:hAnsi="Times New Roman"/>
          <w:bCs/>
          <w:sz w:val="28"/>
          <w:szCs w:val="28"/>
          <w:lang w:eastAsia="ru-RU"/>
        </w:rPr>
        <w:t>инфекции</w:t>
      </w:r>
      <w:r w:rsidR="001D4C14" w:rsidRPr="001D4C14">
        <w:rPr>
          <w:rFonts w:ascii="Times New Roman" w:hAnsi="Times New Roman"/>
          <w:bCs/>
          <w:sz w:val="28"/>
          <w:szCs w:val="28"/>
          <w:lang w:eastAsia="ru-RU"/>
        </w:rPr>
        <w:t xml:space="preserve"> (</w:t>
      </w:r>
      <w:r w:rsidR="001D4C14" w:rsidRPr="001D4C14">
        <w:rPr>
          <w:rFonts w:ascii="Times New Roman" w:hAnsi="Times New Roman"/>
          <w:bCs/>
          <w:sz w:val="28"/>
          <w:szCs w:val="28"/>
          <w:lang w:val="en-US" w:eastAsia="ru-RU"/>
        </w:rPr>
        <w:t>COVID</w:t>
      </w:r>
      <w:r w:rsidR="001D4C14" w:rsidRPr="001D4C14">
        <w:rPr>
          <w:rFonts w:ascii="Times New Roman" w:hAnsi="Times New Roman"/>
          <w:bCs/>
          <w:sz w:val="28"/>
          <w:szCs w:val="28"/>
          <w:lang w:eastAsia="ru-RU"/>
        </w:rPr>
        <w:t>-19)</w:t>
      </w:r>
      <w:r w:rsidRPr="001D4C14">
        <w:rPr>
          <w:rFonts w:ascii="Times New Roman" w:hAnsi="Times New Roman"/>
          <w:bCs/>
          <w:sz w:val="28"/>
          <w:szCs w:val="28"/>
          <w:lang w:eastAsia="ru-RU"/>
        </w:rPr>
        <w:t>, введени</w:t>
      </w:r>
      <w:r w:rsidR="0026761C">
        <w:rPr>
          <w:rFonts w:ascii="Times New Roman" w:hAnsi="Times New Roman"/>
          <w:bCs/>
          <w:sz w:val="28"/>
          <w:szCs w:val="28"/>
          <w:lang w:eastAsia="ru-RU"/>
        </w:rPr>
        <w:t>я</w:t>
      </w:r>
      <w:r w:rsidRPr="001D4C14">
        <w:rPr>
          <w:rFonts w:ascii="Times New Roman" w:hAnsi="Times New Roman"/>
          <w:bCs/>
          <w:sz w:val="28"/>
          <w:szCs w:val="28"/>
          <w:lang w:eastAsia="ru-RU"/>
        </w:rPr>
        <w:t xml:space="preserve"> ограничительных мер и</w:t>
      </w:r>
      <w:r w:rsidR="0026761C">
        <w:rPr>
          <w:rFonts w:ascii="Times New Roman" w:hAnsi="Times New Roman"/>
          <w:bCs/>
          <w:sz w:val="28"/>
          <w:szCs w:val="28"/>
          <w:lang w:eastAsia="ru-RU"/>
        </w:rPr>
        <w:t xml:space="preserve"> зачастую</w:t>
      </w:r>
      <w:r w:rsidRPr="001D4C14">
        <w:rPr>
          <w:rFonts w:ascii="Times New Roman" w:hAnsi="Times New Roman"/>
          <w:bCs/>
          <w:sz w:val="28"/>
          <w:szCs w:val="28"/>
          <w:lang w:eastAsia="ru-RU"/>
        </w:rPr>
        <w:t xml:space="preserve"> отсутстви</w:t>
      </w:r>
      <w:r w:rsidR="0026761C">
        <w:rPr>
          <w:rFonts w:ascii="Times New Roman" w:hAnsi="Times New Roman"/>
          <w:bCs/>
          <w:sz w:val="28"/>
          <w:szCs w:val="28"/>
          <w:lang w:eastAsia="ru-RU"/>
        </w:rPr>
        <w:t>я</w:t>
      </w:r>
      <w:r w:rsidRPr="001D4C14">
        <w:rPr>
          <w:rFonts w:ascii="Times New Roman" w:hAnsi="Times New Roman"/>
          <w:bCs/>
          <w:sz w:val="28"/>
          <w:szCs w:val="28"/>
          <w:lang w:eastAsia="ru-RU"/>
        </w:rPr>
        <w:t xml:space="preserve"> </w:t>
      </w:r>
      <w:r w:rsidR="001D4C14" w:rsidRPr="001D4C14">
        <w:rPr>
          <w:rFonts w:ascii="Times New Roman" w:hAnsi="Times New Roman"/>
          <w:bCs/>
          <w:sz w:val="28"/>
          <w:szCs w:val="28"/>
          <w:lang w:eastAsia="ru-RU"/>
        </w:rPr>
        <w:t>у граждан в</w:t>
      </w:r>
      <w:r w:rsidRPr="001D4C14">
        <w:rPr>
          <w:rFonts w:ascii="Times New Roman" w:hAnsi="Times New Roman"/>
          <w:bCs/>
          <w:sz w:val="28"/>
          <w:szCs w:val="28"/>
          <w:lang w:eastAsia="ru-RU"/>
        </w:rPr>
        <w:t xml:space="preserve">озможности получить </w:t>
      </w:r>
      <w:r w:rsidR="001D4C14" w:rsidRPr="001D4C14">
        <w:rPr>
          <w:rFonts w:ascii="Times New Roman" w:hAnsi="Times New Roman"/>
          <w:bCs/>
          <w:sz w:val="28"/>
          <w:szCs w:val="28"/>
          <w:lang w:eastAsia="ru-RU"/>
        </w:rPr>
        <w:t>необходимую</w:t>
      </w:r>
      <w:r w:rsidR="00816F62" w:rsidRPr="001D4C14">
        <w:rPr>
          <w:rFonts w:ascii="Times New Roman" w:hAnsi="Times New Roman"/>
          <w:bCs/>
          <w:sz w:val="28"/>
          <w:szCs w:val="28"/>
          <w:lang w:eastAsia="ru-RU"/>
        </w:rPr>
        <w:t xml:space="preserve"> информацию</w:t>
      </w:r>
      <w:r w:rsidR="00BF34F5" w:rsidRPr="001D4C14">
        <w:rPr>
          <w:rFonts w:ascii="Times New Roman" w:hAnsi="Times New Roman"/>
          <w:bCs/>
          <w:sz w:val="28"/>
          <w:szCs w:val="28"/>
          <w:lang w:eastAsia="ru-RU"/>
        </w:rPr>
        <w:t xml:space="preserve"> </w:t>
      </w:r>
      <w:r w:rsidR="001D4C14" w:rsidRPr="001D4C14">
        <w:rPr>
          <w:rFonts w:ascii="Times New Roman" w:hAnsi="Times New Roman"/>
          <w:bCs/>
          <w:sz w:val="28"/>
          <w:szCs w:val="28"/>
          <w:lang w:eastAsia="ru-RU"/>
        </w:rPr>
        <w:t>и разрешить возникающие вопросы привычными для них способами</w:t>
      </w:r>
      <w:r w:rsidRPr="001D4C14">
        <w:rPr>
          <w:rFonts w:ascii="Times New Roman" w:hAnsi="Times New Roman"/>
          <w:bCs/>
          <w:sz w:val="28"/>
          <w:szCs w:val="28"/>
          <w:lang w:eastAsia="ru-RU"/>
        </w:rPr>
        <w:t xml:space="preserve"> объективное, всестороннее</w:t>
      </w:r>
      <w:r w:rsidR="00BF34F5" w:rsidRPr="001D4C14">
        <w:rPr>
          <w:rFonts w:ascii="Times New Roman" w:hAnsi="Times New Roman"/>
          <w:bCs/>
          <w:sz w:val="28"/>
          <w:szCs w:val="28"/>
          <w:lang w:eastAsia="ru-RU"/>
        </w:rPr>
        <w:t>, а главное</w:t>
      </w:r>
      <w:r w:rsidR="0026761C">
        <w:rPr>
          <w:rFonts w:ascii="Times New Roman" w:hAnsi="Times New Roman"/>
          <w:bCs/>
          <w:sz w:val="28"/>
          <w:szCs w:val="28"/>
          <w:lang w:eastAsia="ru-RU"/>
        </w:rPr>
        <w:t xml:space="preserve"> </w:t>
      </w:r>
      <w:r w:rsidR="0026761C" w:rsidRPr="0026761C">
        <w:rPr>
          <w:rFonts w:ascii="Times New Roman" w:hAnsi="Times New Roman"/>
          <w:bCs/>
          <w:sz w:val="28"/>
          <w:szCs w:val="28"/>
          <w:lang w:eastAsia="ru-RU"/>
        </w:rPr>
        <w:t>–</w:t>
      </w:r>
      <w:r w:rsidR="00BF34F5" w:rsidRPr="001D4C14">
        <w:rPr>
          <w:rFonts w:ascii="Times New Roman" w:hAnsi="Times New Roman"/>
          <w:bCs/>
          <w:sz w:val="28"/>
          <w:szCs w:val="28"/>
          <w:lang w:eastAsia="ru-RU"/>
        </w:rPr>
        <w:t xml:space="preserve"> оперативное рассмотрение</w:t>
      </w:r>
      <w:r w:rsidRPr="001D4C14">
        <w:rPr>
          <w:rFonts w:ascii="Times New Roman" w:hAnsi="Times New Roman"/>
          <w:bCs/>
          <w:sz w:val="28"/>
          <w:szCs w:val="28"/>
          <w:lang w:eastAsia="ru-RU"/>
        </w:rPr>
        <w:t xml:space="preserve"> обращений граждан стало </w:t>
      </w:r>
      <w:r w:rsidR="001D4C14" w:rsidRPr="001D4C14">
        <w:rPr>
          <w:rFonts w:ascii="Times New Roman" w:hAnsi="Times New Roman"/>
          <w:bCs/>
          <w:sz w:val="28"/>
          <w:szCs w:val="28"/>
          <w:lang w:eastAsia="ru-RU"/>
        </w:rPr>
        <w:t>максимально</w:t>
      </w:r>
      <w:r w:rsidRPr="001D4C14">
        <w:rPr>
          <w:rFonts w:ascii="Times New Roman" w:hAnsi="Times New Roman"/>
          <w:bCs/>
          <w:sz w:val="28"/>
          <w:szCs w:val="28"/>
          <w:lang w:eastAsia="ru-RU"/>
        </w:rPr>
        <w:t xml:space="preserve"> значимым</w:t>
      </w:r>
      <w:r w:rsidR="00BF34F5" w:rsidRPr="001D4C14">
        <w:rPr>
          <w:rFonts w:ascii="Times New Roman" w:hAnsi="Times New Roman"/>
          <w:bCs/>
          <w:sz w:val="28"/>
          <w:szCs w:val="28"/>
          <w:lang w:eastAsia="ru-RU"/>
        </w:rPr>
        <w:t>.</w:t>
      </w:r>
    </w:p>
    <w:p w14:paraId="28F47FA1" w14:textId="77777777" w:rsidR="00BF34F5" w:rsidRDefault="00BF34F5" w:rsidP="000060E4">
      <w:pPr>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 xml:space="preserve">Вне зависимости от сложившейся ситуации аппарат Уполномоченного </w:t>
      </w:r>
      <w:r w:rsidR="00816F62">
        <w:rPr>
          <w:rFonts w:ascii="Times New Roman" w:hAnsi="Times New Roman"/>
          <w:bCs/>
          <w:sz w:val="28"/>
          <w:szCs w:val="28"/>
          <w:lang w:eastAsia="ru-RU"/>
        </w:rPr>
        <w:t xml:space="preserve">в 2020 году </w:t>
      </w:r>
      <w:r>
        <w:rPr>
          <w:rFonts w:ascii="Times New Roman" w:hAnsi="Times New Roman"/>
          <w:bCs/>
          <w:sz w:val="28"/>
          <w:szCs w:val="28"/>
          <w:lang w:eastAsia="ru-RU"/>
        </w:rPr>
        <w:t xml:space="preserve">продолжил принимать обращения граждан </w:t>
      </w:r>
      <w:r w:rsidR="004A6D6C">
        <w:rPr>
          <w:rFonts w:ascii="Times New Roman" w:hAnsi="Times New Roman"/>
          <w:bCs/>
          <w:sz w:val="28"/>
          <w:szCs w:val="28"/>
          <w:lang w:eastAsia="ru-RU"/>
        </w:rPr>
        <w:t xml:space="preserve">всеми </w:t>
      </w:r>
      <w:r>
        <w:rPr>
          <w:rFonts w:ascii="Times New Roman" w:hAnsi="Times New Roman"/>
          <w:bCs/>
          <w:sz w:val="28"/>
          <w:szCs w:val="28"/>
          <w:lang w:eastAsia="ru-RU"/>
        </w:rPr>
        <w:t>наиболее доступными для граждан методами</w:t>
      </w:r>
      <w:r w:rsidR="00816F62">
        <w:rPr>
          <w:rFonts w:ascii="Times New Roman" w:hAnsi="Times New Roman"/>
          <w:bCs/>
          <w:sz w:val="28"/>
          <w:szCs w:val="28"/>
          <w:lang w:eastAsia="ru-RU"/>
        </w:rPr>
        <w:t xml:space="preserve"> и рассматривать их </w:t>
      </w:r>
      <w:r w:rsidR="004A6D6C">
        <w:rPr>
          <w:rFonts w:ascii="Times New Roman" w:hAnsi="Times New Roman"/>
          <w:bCs/>
          <w:sz w:val="28"/>
          <w:szCs w:val="28"/>
          <w:lang w:eastAsia="ru-RU"/>
        </w:rPr>
        <w:t>предельно оперативно</w:t>
      </w:r>
      <w:r>
        <w:rPr>
          <w:rFonts w:ascii="Times New Roman" w:hAnsi="Times New Roman"/>
          <w:bCs/>
          <w:sz w:val="28"/>
          <w:szCs w:val="28"/>
          <w:lang w:eastAsia="ru-RU"/>
        </w:rPr>
        <w:t>.</w:t>
      </w:r>
    </w:p>
    <w:p w14:paraId="46D1068D" w14:textId="77777777" w:rsidR="004A6D6C" w:rsidRDefault="00BF34F5" w:rsidP="000060E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Всего </w:t>
      </w:r>
      <w:r w:rsidRPr="00032000">
        <w:rPr>
          <w:rFonts w:ascii="Times New Roman" w:hAnsi="Times New Roman"/>
          <w:sz w:val="28"/>
          <w:szCs w:val="28"/>
          <w:lang w:eastAsia="ru-RU"/>
        </w:rPr>
        <w:t>в 20</w:t>
      </w:r>
      <w:r w:rsidR="005B7B08">
        <w:rPr>
          <w:rFonts w:ascii="Times New Roman" w:hAnsi="Times New Roman"/>
          <w:sz w:val="28"/>
          <w:szCs w:val="28"/>
          <w:lang w:eastAsia="ru-RU"/>
        </w:rPr>
        <w:t>20</w:t>
      </w:r>
      <w:r w:rsidRPr="00032000">
        <w:rPr>
          <w:rFonts w:ascii="Times New Roman" w:hAnsi="Times New Roman"/>
          <w:sz w:val="28"/>
          <w:szCs w:val="28"/>
          <w:lang w:eastAsia="ru-RU"/>
        </w:rPr>
        <w:t xml:space="preserve"> году </w:t>
      </w:r>
      <w:r>
        <w:rPr>
          <w:rFonts w:ascii="Times New Roman" w:hAnsi="Times New Roman"/>
          <w:sz w:val="28"/>
          <w:szCs w:val="28"/>
          <w:lang w:eastAsia="ru-RU"/>
        </w:rPr>
        <w:t xml:space="preserve">в адрес Уполномоченного </w:t>
      </w:r>
      <w:r w:rsidRPr="00032000">
        <w:rPr>
          <w:rFonts w:ascii="Times New Roman" w:hAnsi="Times New Roman"/>
          <w:sz w:val="28"/>
          <w:szCs w:val="28"/>
          <w:lang w:eastAsia="ru-RU"/>
        </w:rPr>
        <w:t xml:space="preserve">поступило </w:t>
      </w:r>
      <w:r w:rsidRPr="00BF34F5">
        <w:rPr>
          <w:rFonts w:ascii="Times New Roman" w:hAnsi="Times New Roman"/>
          <w:b/>
          <w:bCs/>
          <w:sz w:val="28"/>
          <w:szCs w:val="28"/>
          <w:lang w:eastAsia="ru-RU"/>
        </w:rPr>
        <w:t>4287</w:t>
      </w:r>
      <w:r w:rsidRPr="002A4901">
        <w:rPr>
          <w:rFonts w:ascii="Times New Roman" w:hAnsi="Times New Roman"/>
          <w:b/>
          <w:bCs/>
          <w:sz w:val="28"/>
          <w:szCs w:val="28"/>
          <w:lang w:eastAsia="ru-RU"/>
        </w:rPr>
        <w:t xml:space="preserve"> обращений</w:t>
      </w:r>
      <w:r w:rsidRPr="00032000">
        <w:rPr>
          <w:rFonts w:ascii="Times New Roman" w:hAnsi="Times New Roman"/>
          <w:sz w:val="28"/>
          <w:szCs w:val="28"/>
          <w:lang w:eastAsia="ru-RU"/>
        </w:rPr>
        <w:t xml:space="preserve"> граждан. Количество обращений по сравнению с 201</w:t>
      </w:r>
      <w:r>
        <w:rPr>
          <w:rFonts w:ascii="Times New Roman" w:hAnsi="Times New Roman"/>
          <w:sz w:val="28"/>
          <w:szCs w:val="28"/>
          <w:lang w:eastAsia="ru-RU"/>
        </w:rPr>
        <w:t>9</w:t>
      </w:r>
      <w:r w:rsidRPr="00032000">
        <w:rPr>
          <w:rFonts w:ascii="Times New Roman" w:hAnsi="Times New Roman"/>
          <w:sz w:val="28"/>
          <w:szCs w:val="28"/>
          <w:lang w:eastAsia="ru-RU"/>
        </w:rPr>
        <w:t xml:space="preserve"> годом </w:t>
      </w:r>
      <w:r>
        <w:rPr>
          <w:rFonts w:ascii="Times New Roman" w:hAnsi="Times New Roman"/>
          <w:sz w:val="28"/>
          <w:szCs w:val="28"/>
          <w:lang w:eastAsia="ru-RU"/>
        </w:rPr>
        <w:t>уменьшилось</w:t>
      </w:r>
      <w:r w:rsidRPr="00032000">
        <w:rPr>
          <w:rFonts w:ascii="Times New Roman" w:hAnsi="Times New Roman"/>
          <w:sz w:val="28"/>
          <w:szCs w:val="28"/>
          <w:lang w:eastAsia="ru-RU"/>
        </w:rPr>
        <w:t xml:space="preserve"> на </w:t>
      </w:r>
      <w:r>
        <w:rPr>
          <w:rFonts w:ascii="Times New Roman" w:hAnsi="Times New Roman"/>
          <w:sz w:val="28"/>
          <w:szCs w:val="28"/>
          <w:lang w:eastAsia="ru-RU"/>
        </w:rPr>
        <w:t>14</w:t>
      </w:r>
      <w:r w:rsidRPr="00032000">
        <w:rPr>
          <w:rFonts w:ascii="Times New Roman" w:hAnsi="Times New Roman"/>
          <w:sz w:val="28"/>
          <w:szCs w:val="28"/>
          <w:lang w:eastAsia="ru-RU"/>
        </w:rPr>
        <w:t xml:space="preserve"> %</w:t>
      </w:r>
      <w:r>
        <w:rPr>
          <w:rFonts w:ascii="Times New Roman" w:hAnsi="Times New Roman"/>
          <w:sz w:val="28"/>
          <w:szCs w:val="28"/>
          <w:lang w:eastAsia="ru-RU"/>
        </w:rPr>
        <w:t>.</w:t>
      </w:r>
      <w:r w:rsidRPr="007E64B0">
        <w:rPr>
          <w:rFonts w:ascii="Times New Roman" w:hAnsi="Times New Roman"/>
          <w:sz w:val="28"/>
          <w:szCs w:val="28"/>
          <w:lang w:eastAsia="ru-RU"/>
        </w:rPr>
        <w:t xml:space="preserve"> </w:t>
      </w:r>
      <w:r w:rsidR="004A6D6C">
        <w:rPr>
          <w:rFonts w:ascii="Times New Roman" w:hAnsi="Times New Roman"/>
          <w:sz w:val="28"/>
          <w:szCs w:val="28"/>
          <w:lang w:eastAsia="ru-RU"/>
        </w:rPr>
        <w:t xml:space="preserve">Основной причиной снижения количества поступивших обращений граждан стало введение комплекса ограничительных мер, установления для многих категорий граждан нерабочих дней </w:t>
      </w:r>
      <w:r w:rsidR="0026761C">
        <w:rPr>
          <w:rFonts w:ascii="Times New Roman" w:hAnsi="Times New Roman"/>
          <w:sz w:val="28"/>
          <w:szCs w:val="28"/>
          <w:lang w:eastAsia="ru-RU"/>
        </w:rPr>
        <w:t xml:space="preserve">с </w:t>
      </w:r>
      <w:r w:rsidR="004A6D6C" w:rsidRPr="004A6D6C">
        <w:rPr>
          <w:rFonts w:ascii="Times New Roman" w:hAnsi="Times New Roman"/>
          <w:sz w:val="28"/>
          <w:szCs w:val="28"/>
          <w:lang w:eastAsia="ru-RU"/>
        </w:rPr>
        <w:t>сохранением за работниками заработной платы</w:t>
      </w:r>
      <w:r w:rsidR="004A6D6C">
        <w:rPr>
          <w:rFonts w:ascii="Times New Roman" w:hAnsi="Times New Roman"/>
          <w:sz w:val="28"/>
          <w:szCs w:val="28"/>
          <w:lang w:eastAsia="ru-RU"/>
        </w:rPr>
        <w:t xml:space="preserve"> и отсутствие возможности без риска для здоровья граждан осуществлять деятельность по проведению личных приемов граждан в привычном формате.</w:t>
      </w:r>
    </w:p>
    <w:p w14:paraId="5BF51880" w14:textId="77777777" w:rsidR="00BF34F5" w:rsidRDefault="005B7B08" w:rsidP="000060E4">
      <w:pPr>
        <w:spacing w:after="0" w:line="240" w:lineRule="auto"/>
        <w:jc w:val="center"/>
        <w:rPr>
          <w:rFonts w:ascii="Times New Roman" w:hAnsi="Times New Roman"/>
          <w:bCs/>
          <w:sz w:val="28"/>
          <w:szCs w:val="28"/>
          <w:lang w:eastAsia="ru-RU"/>
        </w:rPr>
      </w:pPr>
      <w:r w:rsidRPr="00032000">
        <w:rPr>
          <w:rFonts w:ascii="Times New Roman" w:hAnsi="Times New Roman"/>
          <w:noProof/>
          <w:sz w:val="28"/>
          <w:szCs w:val="28"/>
          <w:lang w:eastAsia="ru-RU"/>
        </w:rPr>
        <w:lastRenderedPageBreak/>
        <w:drawing>
          <wp:inline distT="0" distB="0" distL="0" distR="0" wp14:anchorId="0A3DCE79" wp14:editId="09516CD3">
            <wp:extent cx="5895975" cy="2286000"/>
            <wp:effectExtent l="0" t="0" r="0" b="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4B9D910" w14:textId="77777777" w:rsidR="00A41DBA" w:rsidRPr="00032000" w:rsidRDefault="00A41DBA" w:rsidP="000060E4">
      <w:pPr>
        <w:spacing w:after="0" w:line="240" w:lineRule="auto"/>
        <w:ind w:firstLine="709"/>
        <w:jc w:val="both"/>
        <w:rPr>
          <w:rFonts w:ascii="Times New Roman" w:hAnsi="Times New Roman"/>
          <w:sz w:val="28"/>
          <w:szCs w:val="28"/>
          <w:lang w:eastAsia="ru-RU"/>
        </w:rPr>
      </w:pPr>
      <w:bookmarkStart w:id="2" w:name="_Hlk2000640"/>
      <w:r w:rsidRPr="00032000">
        <w:rPr>
          <w:rFonts w:ascii="Times New Roman" w:hAnsi="Times New Roman"/>
          <w:sz w:val="28"/>
          <w:szCs w:val="28"/>
          <w:lang w:eastAsia="ru-RU"/>
        </w:rPr>
        <w:t xml:space="preserve">Наибольшая доля поступающих обращений </w:t>
      </w:r>
      <w:r w:rsidR="0026761C" w:rsidRPr="0026761C">
        <w:rPr>
          <w:rFonts w:ascii="Times New Roman" w:hAnsi="Times New Roman"/>
          <w:sz w:val="28"/>
          <w:szCs w:val="28"/>
          <w:lang w:eastAsia="ru-RU"/>
        </w:rPr>
        <w:t>–</w:t>
      </w:r>
      <w:r w:rsidRPr="00032000">
        <w:rPr>
          <w:rFonts w:ascii="Times New Roman" w:hAnsi="Times New Roman"/>
          <w:sz w:val="28"/>
          <w:szCs w:val="28"/>
          <w:lang w:eastAsia="ru-RU"/>
        </w:rPr>
        <w:t xml:space="preserve"> практически четыре пятых </w:t>
      </w:r>
      <w:r w:rsidR="0026761C" w:rsidRPr="0026761C">
        <w:rPr>
          <w:rFonts w:ascii="Times New Roman" w:hAnsi="Times New Roman"/>
          <w:sz w:val="28"/>
          <w:szCs w:val="28"/>
          <w:lang w:eastAsia="ru-RU"/>
        </w:rPr>
        <w:t>–</w:t>
      </w:r>
      <w:r w:rsidRPr="00032000">
        <w:rPr>
          <w:rFonts w:ascii="Times New Roman" w:hAnsi="Times New Roman"/>
          <w:sz w:val="28"/>
          <w:szCs w:val="28"/>
          <w:lang w:eastAsia="ru-RU"/>
        </w:rPr>
        <w:t xml:space="preserve"> приходится на жителей городских округов Самарской области. </w:t>
      </w:r>
    </w:p>
    <w:p w14:paraId="48C93099" w14:textId="77777777" w:rsidR="00A41DBA" w:rsidRPr="00032000" w:rsidRDefault="00A41DBA" w:rsidP="000060E4">
      <w:pPr>
        <w:spacing w:after="0" w:line="240" w:lineRule="auto"/>
        <w:jc w:val="both"/>
        <w:rPr>
          <w:rFonts w:ascii="Times New Roman" w:hAnsi="Times New Roman"/>
          <w:sz w:val="28"/>
          <w:szCs w:val="28"/>
          <w:lang w:eastAsia="ru-RU"/>
        </w:rPr>
      </w:pPr>
      <w:r w:rsidRPr="00032000">
        <w:rPr>
          <w:rFonts w:ascii="Times New Roman" w:eastAsia="Times New Roman" w:hAnsi="Times New Roman"/>
          <w:noProof/>
          <w:sz w:val="28"/>
          <w:szCs w:val="28"/>
          <w:lang w:eastAsia="ru-RU"/>
        </w:rPr>
        <w:drawing>
          <wp:inline distT="0" distB="0" distL="0" distR="0" wp14:anchorId="6571DFAB" wp14:editId="5C9E90BE">
            <wp:extent cx="5940425" cy="2514600"/>
            <wp:effectExtent l="19050" t="0" r="222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5A4C19" w14:textId="77777777" w:rsidR="00A41DBA" w:rsidRPr="00032000" w:rsidRDefault="00A41DBA" w:rsidP="000060E4">
      <w:pPr>
        <w:spacing w:after="0" w:line="240" w:lineRule="auto"/>
        <w:ind w:firstLine="709"/>
        <w:jc w:val="both"/>
        <w:rPr>
          <w:rFonts w:ascii="Times New Roman" w:hAnsi="Times New Roman"/>
          <w:noProof/>
          <w:color w:val="242424"/>
          <w:sz w:val="28"/>
          <w:szCs w:val="28"/>
          <w:lang w:eastAsia="ru-RU"/>
        </w:rPr>
      </w:pPr>
      <w:r w:rsidRPr="00032000">
        <w:rPr>
          <w:rFonts w:ascii="Times New Roman" w:hAnsi="Times New Roman"/>
          <w:sz w:val="28"/>
          <w:szCs w:val="28"/>
          <w:lang w:eastAsia="ru-RU"/>
        </w:rPr>
        <w:t>Подавляющее количество обращений, поступающих из городских округов, приходится на жителей городского округа Самара.</w:t>
      </w:r>
    </w:p>
    <w:p w14:paraId="48265836" w14:textId="77777777" w:rsidR="00A41DBA" w:rsidRPr="00032000" w:rsidRDefault="00A41DBA" w:rsidP="000060E4">
      <w:pPr>
        <w:spacing w:after="0" w:line="240" w:lineRule="auto"/>
        <w:jc w:val="both"/>
        <w:rPr>
          <w:rFonts w:ascii="Times New Roman" w:hAnsi="Times New Roman"/>
          <w:sz w:val="28"/>
          <w:szCs w:val="28"/>
          <w:lang w:eastAsia="ru-RU"/>
        </w:rPr>
      </w:pPr>
      <w:r w:rsidRPr="00032000">
        <w:rPr>
          <w:rFonts w:ascii="Times New Roman" w:eastAsia="Times New Roman" w:hAnsi="Times New Roman"/>
          <w:noProof/>
          <w:sz w:val="28"/>
          <w:szCs w:val="28"/>
          <w:lang w:eastAsia="ru-RU"/>
        </w:rPr>
        <w:drawing>
          <wp:inline distT="0" distB="0" distL="0" distR="0" wp14:anchorId="4A23A748" wp14:editId="54D56253">
            <wp:extent cx="5940425" cy="3040912"/>
            <wp:effectExtent l="0" t="0" r="3175" b="762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2"/>
    <w:p w14:paraId="0212F67F" w14:textId="77777777" w:rsidR="004A6D6C" w:rsidRDefault="004A6D6C" w:rsidP="000060E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Более 70 % </w:t>
      </w:r>
      <w:r w:rsidRPr="00032000">
        <w:rPr>
          <w:rFonts w:ascii="Times New Roman" w:hAnsi="Times New Roman"/>
          <w:sz w:val="28"/>
          <w:szCs w:val="28"/>
          <w:lang w:eastAsia="ru-RU"/>
        </w:rPr>
        <w:t>обращений к Уполномоченному поступило от пенсионеров</w:t>
      </w:r>
      <w:r w:rsidR="00B75CF6">
        <w:rPr>
          <w:rFonts w:ascii="Times New Roman" w:hAnsi="Times New Roman"/>
          <w:sz w:val="28"/>
          <w:szCs w:val="28"/>
          <w:lang w:eastAsia="ru-RU"/>
        </w:rPr>
        <w:t>,</w:t>
      </w:r>
      <w:r w:rsidRPr="00032000">
        <w:rPr>
          <w:rFonts w:ascii="Times New Roman" w:hAnsi="Times New Roman"/>
          <w:sz w:val="28"/>
          <w:szCs w:val="28"/>
          <w:lang w:eastAsia="ru-RU"/>
        </w:rPr>
        <w:t xml:space="preserve"> инвалид</w:t>
      </w:r>
      <w:r>
        <w:rPr>
          <w:rFonts w:ascii="Times New Roman" w:hAnsi="Times New Roman"/>
          <w:sz w:val="28"/>
          <w:szCs w:val="28"/>
          <w:lang w:eastAsia="ru-RU"/>
        </w:rPr>
        <w:t>ов, безработных граждан, многодетных семей, подозреваемых</w:t>
      </w:r>
      <w:r w:rsidRPr="00CF0965">
        <w:rPr>
          <w:rFonts w:ascii="Times New Roman" w:hAnsi="Times New Roman"/>
          <w:sz w:val="28"/>
          <w:szCs w:val="28"/>
          <w:lang w:eastAsia="ru-RU"/>
        </w:rPr>
        <w:t>, обвиняемы</w:t>
      </w:r>
      <w:r>
        <w:rPr>
          <w:rFonts w:ascii="Times New Roman" w:hAnsi="Times New Roman"/>
          <w:sz w:val="28"/>
          <w:szCs w:val="28"/>
          <w:lang w:eastAsia="ru-RU"/>
        </w:rPr>
        <w:t>х</w:t>
      </w:r>
      <w:r w:rsidRPr="00CF0965">
        <w:rPr>
          <w:rFonts w:ascii="Times New Roman" w:hAnsi="Times New Roman"/>
          <w:sz w:val="28"/>
          <w:szCs w:val="28"/>
          <w:lang w:eastAsia="ru-RU"/>
        </w:rPr>
        <w:t xml:space="preserve"> и осужденны</w:t>
      </w:r>
      <w:r>
        <w:rPr>
          <w:rFonts w:ascii="Times New Roman" w:hAnsi="Times New Roman"/>
          <w:sz w:val="28"/>
          <w:szCs w:val="28"/>
          <w:lang w:eastAsia="ru-RU"/>
        </w:rPr>
        <w:t>х.</w:t>
      </w:r>
    </w:p>
    <w:p w14:paraId="2C8728AD" w14:textId="77777777" w:rsidR="00FF4FDA" w:rsidRDefault="00FF4FDA" w:rsidP="000060E4">
      <w:pPr>
        <w:spacing w:after="0" w:line="240" w:lineRule="auto"/>
        <w:ind w:firstLine="709"/>
        <w:jc w:val="both"/>
        <w:rPr>
          <w:rFonts w:ascii="Times New Roman" w:hAnsi="Times New Roman"/>
          <w:bCs/>
          <w:sz w:val="28"/>
          <w:szCs w:val="28"/>
          <w:lang w:eastAsia="ru-RU"/>
        </w:rPr>
      </w:pPr>
      <w:r>
        <w:rPr>
          <w:rFonts w:ascii="Times New Roman" w:hAnsi="Times New Roman"/>
          <w:bCs/>
          <w:sz w:val="28"/>
          <w:szCs w:val="28"/>
          <w:lang w:eastAsia="ru-RU"/>
        </w:rPr>
        <w:lastRenderedPageBreak/>
        <w:t xml:space="preserve">2020 год внес свои коррективы </w:t>
      </w:r>
      <w:r w:rsidR="00B75CF6">
        <w:rPr>
          <w:rFonts w:ascii="Times New Roman" w:hAnsi="Times New Roman"/>
          <w:bCs/>
          <w:sz w:val="28"/>
          <w:szCs w:val="28"/>
          <w:lang w:eastAsia="ru-RU"/>
        </w:rPr>
        <w:t>в наиболее востребованные для граждан вопросы, с которыми они обращались к Уполномоченному</w:t>
      </w:r>
      <w:r>
        <w:rPr>
          <w:rFonts w:ascii="Times New Roman" w:hAnsi="Times New Roman"/>
          <w:bCs/>
          <w:sz w:val="28"/>
          <w:szCs w:val="28"/>
          <w:lang w:eastAsia="ru-RU"/>
        </w:rPr>
        <w:t xml:space="preserve">. </w:t>
      </w:r>
    </w:p>
    <w:p w14:paraId="583033B7" w14:textId="77777777" w:rsidR="008E4F78" w:rsidRDefault="002E41E8" w:rsidP="000060E4">
      <w:pPr>
        <w:spacing w:after="0" w:line="240" w:lineRule="auto"/>
        <w:jc w:val="center"/>
        <w:rPr>
          <w:rFonts w:ascii="Times New Roman" w:hAnsi="Times New Roman"/>
          <w:b/>
          <w:bCs/>
          <w:i/>
          <w:sz w:val="28"/>
          <w:szCs w:val="24"/>
          <w:lang w:eastAsia="ru-RU"/>
        </w:rPr>
      </w:pPr>
      <w:r w:rsidRPr="002E41E8">
        <w:rPr>
          <w:rFonts w:ascii="Times New Roman" w:hAnsi="Times New Roman"/>
          <w:b/>
          <w:bCs/>
          <w:i/>
          <w:sz w:val="28"/>
          <w:szCs w:val="24"/>
          <w:lang w:eastAsia="ru-RU"/>
        </w:rPr>
        <w:t>Вопросы, с которыми граждане обращались к Уполномоченному по правам человека в Самарской области в 2020 году</w:t>
      </w:r>
      <w:r w:rsidRPr="002E41E8">
        <w:rPr>
          <w:rStyle w:val="a5"/>
          <w:rFonts w:ascii="Times New Roman" w:hAnsi="Times New Roman"/>
          <w:b/>
          <w:bCs/>
          <w:i/>
          <w:sz w:val="28"/>
          <w:szCs w:val="24"/>
          <w:vertAlign w:val="baseline"/>
          <w:lang w:eastAsia="ru-RU"/>
        </w:rPr>
        <w:t xml:space="preserve"> </w:t>
      </w:r>
      <w:r w:rsidR="008E4F78">
        <w:rPr>
          <w:rStyle w:val="a5"/>
          <w:rFonts w:ascii="Times New Roman" w:hAnsi="Times New Roman"/>
          <w:b/>
          <w:bCs/>
          <w:i/>
          <w:sz w:val="28"/>
          <w:szCs w:val="24"/>
          <w:lang w:eastAsia="ru-RU"/>
        </w:rPr>
        <w:footnoteReference w:id="2"/>
      </w:r>
    </w:p>
    <w:p w14:paraId="4C3CCD2B" w14:textId="77777777" w:rsidR="002E41E8" w:rsidRDefault="002E41E8" w:rsidP="000060E4">
      <w:pPr>
        <w:spacing w:after="0" w:line="240" w:lineRule="auto"/>
        <w:jc w:val="center"/>
        <w:rPr>
          <w:rFonts w:ascii="Times New Roman" w:hAnsi="Times New Roman"/>
          <w:b/>
          <w:bCs/>
          <w:i/>
          <w:sz w:val="28"/>
          <w:szCs w:val="24"/>
          <w:lang w:eastAsia="ru-RU"/>
        </w:rPr>
      </w:pPr>
    </w:p>
    <w:tbl>
      <w:tblPr>
        <w:tblW w:w="9630" w:type="dxa"/>
        <w:jc w:val="center"/>
        <w:tblLayout w:type="fixed"/>
        <w:tblLook w:val="00A0" w:firstRow="1" w:lastRow="0" w:firstColumn="1" w:lastColumn="0" w:noHBand="0" w:noVBand="0"/>
      </w:tblPr>
      <w:tblGrid>
        <w:gridCol w:w="714"/>
        <w:gridCol w:w="3684"/>
        <w:gridCol w:w="1558"/>
        <w:gridCol w:w="1134"/>
        <w:gridCol w:w="992"/>
        <w:gridCol w:w="1548"/>
      </w:tblGrid>
      <w:tr w:rsidR="002E41E8" w14:paraId="675DD31B" w14:textId="77777777" w:rsidTr="002E41E8">
        <w:trPr>
          <w:trHeight w:val="375"/>
          <w:jc w:val="center"/>
        </w:trPr>
        <w:tc>
          <w:tcPr>
            <w:tcW w:w="714" w:type="dxa"/>
            <w:vMerge w:val="restart"/>
            <w:tcBorders>
              <w:top w:val="single" w:sz="4" w:space="0" w:color="auto"/>
              <w:left w:val="single" w:sz="4" w:space="0" w:color="auto"/>
              <w:bottom w:val="single" w:sz="4" w:space="0" w:color="auto"/>
              <w:right w:val="single" w:sz="4" w:space="0" w:color="auto"/>
            </w:tcBorders>
            <w:noWrap/>
            <w:vAlign w:val="center"/>
            <w:hideMark/>
          </w:tcPr>
          <w:p w14:paraId="5397D4B8" w14:textId="77777777" w:rsidR="002E41E8" w:rsidRPr="002E41E8" w:rsidRDefault="002E41E8" w:rsidP="000060E4">
            <w:pPr>
              <w:spacing w:after="0" w:line="240" w:lineRule="auto"/>
              <w:jc w:val="center"/>
              <w:rPr>
                <w:rFonts w:ascii="Times New Roman" w:hAnsi="Times New Roman"/>
                <w:sz w:val="24"/>
                <w:szCs w:val="24"/>
                <w:lang w:eastAsia="ru-RU"/>
              </w:rPr>
            </w:pPr>
            <w:r w:rsidRPr="002E41E8">
              <w:rPr>
                <w:rFonts w:ascii="Times New Roman" w:hAnsi="Times New Roman"/>
                <w:sz w:val="24"/>
                <w:szCs w:val="24"/>
                <w:lang w:eastAsia="ru-RU"/>
              </w:rPr>
              <w:t>№ п/п</w:t>
            </w:r>
          </w:p>
        </w:tc>
        <w:tc>
          <w:tcPr>
            <w:tcW w:w="3686" w:type="dxa"/>
            <w:vMerge w:val="restart"/>
            <w:tcBorders>
              <w:top w:val="single" w:sz="4" w:space="0" w:color="auto"/>
              <w:left w:val="single" w:sz="4" w:space="0" w:color="auto"/>
              <w:bottom w:val="single" w:sz="4" w:space="0" w:color="auto"/>
              <w:right w:val="single" w:sz="4" w:space="0" w:color="auto"/>
            </w:tcBorders>
            <w:noWrap/>
            <w:vAlign w:val="center"/>
            <w:hideMark/>
          </w:tcPr>
          <w:p w14:paraId="02C8787B" w14:textId="77777777" w:rsidR="002E41E8" w:rsidRPr="002E41E8" w:rsidRDefault="002E41E8" w:rsidP="000060E4">
            <w:pPr>
              <w:spacing w:after="0" w:line="240" w:lineRule="auto"/>
              <w:jc w:val="center"/>
              <w:rPr>
                <w:rFonts w:ascii="Times New Roman" w:hAnsi="Times New Roman"/>
                <w:sz w:val="24"/>
                <w:szCs w:val="24"/>
                <w:lang w:eastAsia="ru-RU"/>
              </w:rPr>
            </w:pPr>
            <w:r w:rsidRPr="002E41E8">
              <w:rPr>
                <w:rFonts w:ascii="Times New Roman" w:hAnsi="Times New Roman"/>
                <w:sz w:val="24"/>
                <w:szCs w:val="24"/>
                <w:lang w:eastAsia="ru-RU"/>
              </w:rPr>
              <w:t>Наименование права</w:t>
            </w:r>
          </w:p>
        </w:tc>
        <w:tc>
          <w:tcPr>
            <w:tcW w:w="3685" w:type="dxa"/>
            <w:gridSpan w:val="3"/>
            <w:tcBorders>
              <w:top w:val="single" w:sz="4" w:space="0" w:color="auto"/>
              <w:left w:val="nil"/>
              <w:bottom w:val="single" w:sz="4" w:space="0" w:color="auto"/>
              <w:right w:val="single" w:sz="4" w:space="0" w:color="auto"/>
            </w:tcBorders>
            <w:vAlign w:val="center"/>
            <w:hideMark/>
          </w:tcPr>
          <w:p w14:paraId="5FC2ADCB" w14:textId="77777777" w:rsidR="002E41E8" w:rsidRPr="002E41E8" w:rsidRDefault="002E41E8" w:rsidP="000060E4">
            <w:pPr>
              <w:spacing w:after="0" w:line="240" w:lineRule="auto"/>
              <w:jc w:val="center"/>
              <w:rPr>
                <w:rFonts w:ascii="Times New Roman" w:hAnsi="Times New Roman"/>
                <w:sz w:val="24"/>
                <w:szCs w:val="24"/>
                <w:lang w:eastAsia="ru-RU"/>
              </w:rPr>
            </w:pPr>
            <w:r w:rsidRPr="002E41E8">
              <w:rPr>
                <w:rFonts w:ascii="Times New Roman" w:hAnsi="Times New Roman"/>
                <w:sz w:val="24"/>
                <w:szCs w:val="24"/>
                <w:lang w:eastAsia="ru-RU"/>
              </w:rPr>
              <w:t>Количество, в т.ч.</w:t>
            </w:r>
          </w:p>
        </w:tc>
        <w:tc>
          <w:tcPr>
            <w:tcW w:w="1549" w:type="dxa"/>
            <w:vMerge w:val="restart"/>
            <w:tcBorders>
              <w:top w:val="single" w:sz="4" w:space="0" w:color="auto"/>
              <w:left w:val="single" w:sz="4" w:space="0" w:color="auto"/>
              <w:bottom w:val="single" w:sz="4" w:space="0" w:color="auto"/>
              <w:right w:val="single" w:sz="4" w:space="0" w:color="auto"/>
            </w:tcBorders>
            <w:vAlign w:val="center"/>
            <w:hideMark/>
          </w:tcPr>
          <w:p w14:paraId="4A923DE8" w14:textId="77777777" w:rsidR="002E41E8" w:rsidRPr="002E41E8" w:rsidRDefault="002E41E8" w:rsidP="000060E4">
            <w:pPr>
              <w:spacing w:after="0" w:line="240" w:lineRule="auto"/>
              <w:jc w:val="center"/>
              <w:rPr>
                <w:rFonts w:ascii="Times New Roman" w:hAnsi="Times New Roman"/>
                <w:sz w:val="24"/>
                <w:szCs w:val="24"/>
                <w:lang w:eastAsia="ru-RU"/>
              </w:rPr>
            </w:pPr>
            <w:r w:rsidRPr="002E41E8">
              <w:rPr>
                <w:rFonts w:ascii="Times New Roman" w:hAnsi="Times New Roman"/>
                <w:sz w:val="24"/>
                <w:szCs w:val="24"/>
                <w:lang w:eastAsia="ru-RU"/>
              </w:rPr>
              <w:t xml:space="preserve">Доля от общего числа </w:t>
            </w:r>
          </w:p>
        </w:tc>
      </w:tr>
      <w:tr w:rsidR="002E41E8" w14:paraId="356027A5" w14:textId="77777777" w:rsidTr="002E41E8">
        <w:trPr>
          <w:trHeight w:val="375"/>
          <w:jc w:val="center"/>
        </w:trPr>
        <w:tc>
          <w:tcPr>
            <w:tcW w:w="714" w:type="dxa"/>
            <w:vMerge/>
            <w:tcBorders>
              <w:top w:val="single" w:sz="4" w:space="0" w:color="auto"/>
              <w:left w:val="single" w:sz="4" w:space="0" w:color="auto"/>
              <w:bottom w:val="single" w:sz="4" w:space="0" w:color="auto"/>
              <w:right w:val="single" w:sz="4" w:space="0" w:color="auto"/>
            </w:tcBorders>
            <w:vAlign w:val="center"/>
            <w:hideMark/>
          </w:tcPr>
          <w:p w14:paraId="1578AD3F" w14:textId="77777777" w:rsidR="002E41E8" w:rsidRDefault="002E41E8" w:rsidP="000060E4">
            <w:pPr>
              <w:spacing w:after="0" w:line="240" w:lineRule="auto"/>
              <w:rPr>
                <w:rFonts w:ascii="Times New Roman" w:hAnsi="Times New Roman"/>
                <w:sz w:val="28"/>
                <w:szCs w:val="28"/>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519AF5B8" w14:textId="77777777" w:rsidR="002E41E8" w:rsidRDefault="002E41E8" w:rsidP="000060E4">
            <w:pPr>
              <w:spacing w:after="0" w:line="240" w:lineRule="auto"/>
              <w:rPr>
                <w:rFonts w:ascii="Times New Roman" w:hAnsi="Times New Roman"/>
                <w:sz w:val="28"/>
                <w:szCs w:val="28"/>
                <w:lang w:eastAsia="ru-RU"/>
              </w:rPr>
            </w:pPr>
          </w:p>
        </w:tc>
        <w:tc>
          <w:tcPr>
            <w:tcW w:w="1559" w:type="dxa"/>
            <w:tcBorders>
              <w:top w:val="single" w:sz="4" w:space="0" w:color="auto"/>
              <w:left w:val="nil"/>
              <w:bottom w:val="single" w:sz="4" w:space="0" w:color="auto"/>
              <w:right w:val="single" w:sz="4" w:space="0" w:color="auto"/>
            </w:tcBorders>
            <w:vAlign w:val="center"/>
            <w:hideMark/>
          </w:tcPr>
          <w:p w14:paraId="40D177A6" w14:textId="77777777" w:rsidR="002E41E8" w:rsidRPr="002E41E8" w:rsidRDefault="002E41E8" w:rsidP="000060E4">
            <w:pPr>
              <w:spacing w:after="0" w:line="240" w:lineRule="auto"/>
              <w:jc w:val="center"/>
              <w:rPr>
                <w:rFonts w:ascii="Times New Roman" w:hAnsi="Times New Roman"/>
                <w:sz w:val="24"/>
                <w:szCs w:val="24"/>
                <w:lang w:eastAsia="ru-RU"/>
              </w:rPr>
            </w:pPr>
            <w:r w:rsidRPr="002E41E8">
              <w:rPr>
                <w:rFonts w:ascii="Times New Roman" w:hAnsi="Times New Roman"/>
                <w:sz w:val="24"/>
                <w:szCs w:val="24"/>
                <w:lang w:eastAsia="ru-RU"/>
              </w:rPr>
              <w:t>Письменных</w:t>
            </w:r>
          </w:p>
        </w:tc>
        <w:tc>
          <w:tcPr>
            <w:tcW w:w="1134" w:type="dxa"/>
            <w:tcBorders>
              <w:top w:val="single" w:sz="4" w:space="0" w:color="auto"/>
              <w:left w:val="nil"/>
              <w:bottom w:val="single" w:sz="4" w:space="0" w:color="auto"/>
              <w:right w:val="single" w:sz="4" w:space="0" w:color="auto"/>
            </w:tcBorders>
            <w:vAlign w:val="center"/>
            <w:hideMark/>
          </w:tcPr>
          <w:p w14:paraId="3EE7F30C" w14:textId="77777777" w:rsidR="002E41E8" w:rsidRPr="002E41E8" w:rsidRDefault="002E41E8" w:rsidP="000060E4">
            <w:pPr>
              <w:spacing w:after="0" w:line="240" w:lineRule="auto"/>
              <w:jc w:val="center"/>
              <w:rPr>
                <w:rFonts w:ascii="Times New Roman" w:hAnsi="Times New Roman"/>
                <w:sz w:val="24"/>
                <w:szCs w:val="24"/>
                <w:lang w:eastAsia="ru-RU"/>
              </w:rPr>
            </w:pPr>
            <w:r w:rsidRPr="002E41E8">
              <w:rPr>
                <w:rFonts w:ascii="Times New Roman" w:hAnsi="Times New Roman"/>
                <w:sz w:val="24"/>
                <w:szCs w:val="24"/>
                <w:lang w:eastAsia="ru-RU"/>
              </w:rPr>
              <w:t>Устных</w:t>
            </w:r>
          </w:p>
        </w:tc>
        <w:tc>
          <w:tcPr>
            <w:tcW w:w="992" w:type="dxa"/>
            <w:tcBorders>
              <w:top w:val="single" w:sz="4" w:space="0" w:color="auto"/>
              <w:left w:val="nil"/>
              <w:bottom w:val="single" w:sz="4" w:space="0" w:color="auto"/>
              <w:right w:val="single" w:sz="4" w:space="0" w:color="auto"/>
            </w:tcBorders>
            <w:vAlign w:val="center"/>
            <w:hideMark/>
          </w:tcPr>
          <w:p w14:paraId="6363E1BC" w14:textId="77777777" w:rsidR="002E41E8" w:rsidRPr="002E41E8" w:rsidRDefault="002E41E8" w:rsidP="000060E4">
            <w:pPr>
              <w:spacing w:after="0" w:line="240" w:lineRule="auto"/>
              <w:jc w:val="center"/>
              <w:rPr>
                <w:rFonts w:ascii="Times New Roman" w:hAnsi="Times New Roman"/>
                <w:b/>
                <w:bCs/>
                <w:sz w:val="24"/>
                <w:szCs w:val="24"/>
                <w:lang w:eastAsia="ru-RU"/>
              </w:rPr>
            </w:pPr>
            <w:r w:rsidRPr="002E41E8">
              <w:rPr>
                <w:rFonts w:ascii="Times New Roman" w:hAnsi="Times New Roman"/>
                <w:b/>
                <w:bCs/>
                <w:sz w:val="24"/>
                <w:szCs w:val="24"/>
                <w:lang w:eastAsia="ru-RU"/>
              </w:rPr>
              <w:t>Итого</w:t>
            </w:r>
          </w:p>
        </w:tc>
        <w:tc>
          <w:tcPr>
            <w:tcW w:w="1549" w:type="dxa"/>
            <w:vMerge/>
            <w:tcBorders>
              <w:top w:val="single" w:sz="4" w:space="0" w:color="auto"/>
              <w:left w:val="single" w:sz="4" w:space="0" w:color="auto"/>
              <w:bottom w:val="single" w:sz="4" w:space="0" w:color="auto"/>
              <w:right w:val="single" w:sz="4" w:space="0" w:color="auto"/>
            </w:tcBorders>
            <w:vAlign w:val="center"/>
            <w:hideMark/>
          </w:tcPr>
          <w:p w14:paraId="09D7C2FD" w14:textId="77777777" w:rsidR="002E41E8" w:rsidRDefault="002E41E8" w:rsidP="000060E4">
            <w:pPr>
              <w:spacing w:after="0" w:line="240" w:lineRule="auto"/>
              <w:rPr>
                <w:rFonts w:ascii="Times New Roman" w:hAnsi="Times New Roman"/>
                <w:sz w:val="28"/>
                <w:szCs w:val="28"/>
                <w:lang w:eastAsia="ru-RU"/>
              </w:rPr>
            </w:pPr>
          </w:p>
        </w:tc>
      </w:tr>
      <w:tr w:rsidR="00F07901" w14:paraId="0ED339D8" w14:textId="77777777" w:rsidTr="002E41E8">
        <w:trPr>
          <w:trHeight w:val="37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4DDC693"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r w:rsidR="0026761C">
              <w:rPr>
                <w:rFonts w:ascii="Times New Roman" w:hAnsi="Times New Roman"/>
                <w:sz w:val="28"/>
                <w:szCs w:val="28"/>
                <w:lang w:eastAsia="ru-RU"/>
              </w:rPr>
              <w:t>.</w:t>
            </w:r>
          </w:p>
        </w:tc>
        <w:tc>
          <w:tcPr>
            <w:tcW w:w="3686" w:type="dxa"/>
            <w:tcBorders>
              <w:top w:val="single" w:sz="4" w:space="0" w:color="auto"/>
              <w:left w:val="nil"/>
              <w:bottom w:val="single" w:sz="4" w:space="0" w:color="auto"/>
              <w:right w:val="single" w:sz="4" w:space="0" w:color="auto"/>
            </w:tcBorders>
            <w:shd w:val="clear" w:color="auto" w:fill="FFFFFF"/>
            <w:vAlign w:val="center"/>
            <w:hideMark/>
          </w:tcPr>
          <w:p w14:paraId="0B17C2E2"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 xml:space="preserve">Право на жилище (несогласие с тарифами, в том числе на ТКО, и ненадлежащее качество ЖКУ, </w:t>
            </w:r>
            <w:r w:rsidRPr="00216257">
              <w:rPr>
                <w:rFonts w:ascii="Times New Roman" w:hAnsi="Times New Roman"/>
                <w:color w:val="000000"/>
                <w:sz w:val="28"/>
                <w:szCs w:val="28"/>
              </w:rPr>
              <w:t>ненадлежащее содержание жилищного фонда</w:t>
            </w:r>
            <w:r>
              <w:rPr>
                <w:rFonts w:ascii="Times New Roman" w:hAnsi="Times New Roman"/>
                <w:color w:val="000000"/>
                <w:sz w:val="28"/>
                <w:szCs w:val="28"/>
              </w:rPr>
              <w:t>, переселение из непригодного жилья и пр.)</w:t>
            </w:r>
          </w:p>
        </w:tc>
        <w:tc>
          <w:tcPr>
            <w:tcW w:w="1559" w:type="dxa"/>
            <w:tcBorders>
              <w:top w:val="single" w:sz="4" w:space="0" w:color="auto"/>
              <w:left w:val="nil"/>
              <w:bottom w:val="single" w:sz="4" w:space="0" w:color="auto"/>
              <w:right w:val="single" w:sz="4" w:space="0" w:color="auto"/>
            </w:tcBorders>
            <w:vAlign w:val="center"/>
            <w:hideMark/>
          </w:tcPr>
          <w:p w14:paraId="299C0489" w14:textId="77777777" w:rsidR="00F07901" w:rsidRDefault="00F07901" w:rsidP="000060E4">
            <w:pPr>
              <w:spacing w:after="0" w:line="240" w:lineRule="auto"/>
              <w:jc w:val="center"/>
              <w:rPr>
                <w:rFonts w:ascii="Times New Roman" w:eastAsia="Times New Roman" w:hAnsi="Times New Roman"/>
                <w:color w:val="000000"/>
                <w:sz w:val="28"/>
                <w:szCs w:val="28"/>
              </w:rPr>
            </w:pPr>
            <w:r>
              <w:rPr>
                <w:rFonts w:ascii="Times New Roman" w:hAnsi="Times New Roman"/>
                <w:color w:val="000000"/>
                <w:sz w:val="28"/>
                <w:szCs w:val="28"/>
              </w:rPr>
              <w:t>351</w:t>
            </w:r>
          </w:p>
        </w:tc>
        <w:tc>
          <w:tcPr>
            <w:tcW w:w="1134" w:type="dxa"/>
            <w:tcBorders>
              <w:top w:val="single" w:sz="4" w:space="0" w:color="auto"/>
              <w:left w:val="nil"/>
              <w:bottom w:val="single" w:sz="4" w:space="0" w:color="auto"/>
              <w:right w:val="single" w:sz="4" w:space="0" w:color="auto"/>
            </w:tcBorders>
            <w:vAlign w:val="center"/>
            <w:hideMark/>
          </w:tcPr>
          <w:p w14:paraId="6166CA98"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561</w:t>
            </w:r>
          </w:p>
        </w:tc>
        <w:tc>
          <w:tcPr>
            <w:tcW w:w="992" w:type="dxa"/>
            <w:tcBorders>
              <w:top w:val="single" w:sz="4" w:space="0" w:color="auto"/>
              <w:left w:val="nil"/>
              <w:bottom w:val="single" w:sz="4" w:space="0" w:color="auto"/>
              <w:right w:val="single" w:sz="4" w:space="0" w:color="auto"/>
            </w:tcBorders>
            <w:vAlign w:val="center"/>
            <w:hideMark/>
          </w:tcPr>
          <w:p w14:paraId="3F77065B"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912</w:t>
            </w:r>
          </w:p>
        </w:tc>
        <w:tc>
          <w:tcPr>
            <w:tcW w:w="1549" w:type="dxa"/>
            <w:tcBorders>
              <w:top w:val="single" w:sz="4" w:space="0" w:color="auto"/>
              <w:left w:val="nil"/>
              <w:bottom w:val="single" w:sz="4" w:space="0" w:color="auto"/>
              <w:right w:val="single" w:sz="4" w:space="0" w:color="auto"/>
            </w:tcBorders>
            <w:noWrap/>
            <w:vAlign w:val="center"/>
            <w:hideMark/>
          </w:tcPr>
          <w:p w14:paraId="543BA26E"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18,27</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42B7DFEB"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585ECBD0"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47BDDB2E"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на социальное обеспечение</w:t>
            </w:r>
          </w:p>
        </w:tc>
        <w:tc>
          <w:tcPr>
            <w:tcW w:w="1559" w:type="dxa"/>
            <w:tcBorders>
              <w:top w:val="nil"/>
              <w:left w:val="nil"/>
              <w:bottom w:val="single" w:sz="4" w:space="0" w:color="auto"/>
              <w:right w:val="single" w:sz="4" w:space="0" w:color="auto"/>
            </w:tcBorders>
            <w:vAlign w:val="center"/>
            <w:hideMark/>
          </w:tcPr>
          <w:p w14:paraId="598E4DC6"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230</w:t>
            </w:r>
          </w:p>
        </w:tc>
        <w:tc>
          <w:tcPr>
            <w:tcW w:w="1134" w:type="dxa"/>
            <w:tcBorders>
              <w:top w:val="nil"/>
              <w:left w:val="nil"/>
              <w:bottom w:val="single" w:sz="4" w:space="0" w:color="auto"/>
              <w:right w:val="single" w:sz="4" w:space="0" w:color="auto"/>
            </w:tcBorders>
            <w:vAlign w:val="center"/>
            <w:hideMark/>
          </w:tcPr>
          <w:p w14:paraId="434A8B82"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434</w:t>
            </w:r>
          </w:p>
        </w:tc>
        <w:tc>
          <w:tcPr>
            <w:tcW w:w="992" w:type="dxa"/>
            <w:tcBorders>
              <w:top w:val="nil"/>
              <w:left w:val="nil"/>
              <w:bottom w:val="single" w:sz="4" w:space="0" w:color="auto"/>
              <w:right w:val="single" w:sz="4" w:space="0" w:color="auto"/>
            </w:tcBorders>
            <w:vAlign w:val="center"/>
            <w:hideMark/>
          </w:tcPr>
          <w:p w14:paraId="1DD6C741"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664</w:t>
            </w:r>
          </w:p>
        </w:tc>
        <w:tc>
          <w:tcPr>
            <w:tcW w:w="1549" w:type="dxa"/>
            <w:tcBorders>
              <w:top w:val="nil"/>
              <w:left w:val="nil"/>
              <w:bottom w:val="single" w:sz="4" w:space="0" w:color="auto"/>
              <w:right w:val="single" w:sz="4" w:space="0" w:color="auto"/>
            </w:tcBorders>
            <w:noWrap/>
            <w:vAlign w:val="center"/>
            <w:hideMark/>
          </w:tcPr>
          <w:p w14:paraId="53A6D7F6"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13,30</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4C9763AE"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23161543"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213A6B7B" w14:textId="77777777" w:rsidR="00F07901" w:rsidRDefault="00F07901" w:rsidP="000060E4">
            <w:pPr>
              <w:spacing w:after="0" w:line="240" w:lineRule="auto"/>
              <w:jc w:val="both"/>
              <w:rPr>
                <w:rFonts w:ascii="Times New Roman" w:hAnsi="Times New Roman"/>
                <w:color w:val="000000"/>
                <w:sz w:val="28"/>
                <w:szCs w:val="28"/>
                <w:lang w:eastAsia="ru-RU"/>
              </w:rPr>
            </w:pPr>
            <w:bookmarkStart w:id="3" w:name="_Hlk64463756"/>
            <w:r>
              <w:rPr>
                <w:rFonts w:ascii="Times New Roman" w:hAnsi="Times New Roman"/>
                <w:color w:val="000000"/>
                <w:sz w:val="28"/>
                <w:szCs w:val="28"/>
              </w:rPr>
              <w:t>Права человека в судебной системе</w:t>
            </w:r>
            <w:bookmarkEnd w:id="3"/>
            <w:r>
              <w:rPr>
                <w:rFonts w:ascii="Times New Roman" w:hAnsi="Times New Roman"/>
                <w:color w:val="000000"/>
                <w:sz w:val="28"/>
                <w:szCs w:val="28"/>
              </w:rPr>
              <w:t xml:space="preserve"> (в том числе при исполнении решений судов)</w:t>
            </w:r>
          </w:p>
        </w:tc>
        <w:tc>
          <w:tcPr>
            <w:tcW w:w="1559" w:type="dxa"/>
            <w:tcBorders>
              <w:top w:val="nil"/>
              <w:left w:val="nil"/>
              <w:bottom w:val="single" w:sz="4" w:space="0" w:color="auto"/>
              <w:right w:val="single" w:sz="4" w:space="0" w:color="auto"/>
            </w:tcBorders>
            <w:vAlign w:val="center"/>
            <w:hideMark/>
          </w:tcPr>
          <w:p w14:paraId="593A13BE"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276</w:t>
            </w:r>
          </w:p>
        </w:tc>
        <w:tc>
          <w:tcPr>
            <w:tcW w:w="1134" w:type="dxa"/>
            <w:tcBorders>
              <w:top w:val="nil"/>
              <w:left w:val="nil"/>
              <w:bottom w:val="single" w:sz="4" w:space="0" w:color="auto"/>
              <w:right w:val="single" w:sz="4" w:space="0" w:color="auto"/>
            </w:tcBorders>
            <w:vAlign w:val="center"/>
            <w:hideMark/>
          </w:tcPr>
          <w:p w14:paraId="2414337F"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285</w:t>
            </w:r>
          </w:p>
        </w:tc>
        <w:tc>
          <w:tcPr>
            <w:tcW w:w="992" w:type="dxa"/>
            <w:tcBorders>
              <w:top w:val="nil"/>
              <w:left w:val="nil"/>
              <w:bottom w:val="single" w:sz="4" w:space="0" w:color="auto"/>
              <w:right w:val="single" w:sz="4" w:space="0" w:color="auto"/>
            </w:tcBorders>
            <w:vAlign w:val="center"/>
            <w:hideMark/>
          </w:tcPr>
          <w:p w14:paraId="36084FF3"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561</w:t>
            </w:r>
          </w:p>
        </w:tc>
        <w:tc>
          <w:tcPr>
            <w:tcW w:w="1549" w:type="dxa"/>
            <w:tcBorders>
              <w:top w:val="nil"/>
              <w:left w:val="nil"/>
              <w:bottom w:val="single" w:sz="4" w:space="0" w:color="auto"/>
              <w:right w:val="single" w:sz="4" w:space="0" w:color="auto"/>
            </w:tcBorders>
            <w:noWrap/>
            <w:vAlign w:val="center"/>
            <w:hideMark/>
          </w:tcPr>
          <w:p w14:paraId="77EFFBAF"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11,24</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291EDFFD"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66D7F4D5"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05D87B6E"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на охрану здоровья и медицинскую помощь</w:t>
            </w:r>
          </w:p>
        </w:tc>
        <w:tc>
          <w:tcPr>
            <w:tcW w:w="1559" w:type="dxa"/>
            <w:tcBorders>
              <w:top w:val="nil"/>
              <w:left w:val="nil"/>
              <w:bottom w:val="single" w:sz="4" w:space="0" w:color="auto"/>
              <w:right w:val="single" w:sz="4" w:space="0" w:color="auto"/>
            </w:tcBorders>
            <w:vAlign w:val="center"/>
            <w:hideMark/>
          </w:tcPr>
          <w:p w14:paraId="5D03DB97"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195</w:t>
            </w:r>
          </w:p>
        </w:tc>
        <w:tc>
          <w:tcPr>
            <w:tcW w:w="1134" w:type="dxa"/>
            <w:tcBorders>
              <w:top w:val="nil"/>
              <w:left w:val="nil"/>
              <w:bottom w:val="single" w:sz="4" w:space="0" w:color="auto"/>
              <w:right w:val="single" w:sz="4" w:space="0" w:color="auto"/>
            </w:tcBorders>
            <w:vAlign w:val="center"/>
            <w:hideMark/>
          </w:tcPr>
          <w:p w14:paraId="780C0545"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334</w:t>
            </w:r>
          </w:p>
        </w:tc>
        <w:tc>
          <w:tcPr>
            <w:tcW w:w="992" w:type="dxa"/>
            <w:tcBorders>
              <w:top w:val="nil"/>
              <w:left w:val="nil"/>
              <w:bottom w:val="single" w:sz="4" w:space="0" w:color="auto"/>
              <w:right w:val="single" w:sz="4" w:space="0" w:color="auto"/>
            </w:tcBorders>
            <w:vAlign w:val="center"/>
            <w:hideMark/>
          </w:tcPr>
          <w:p w14:paraId="00332AF8"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529</w:t>
            </w:r>
          </w:p>
        </w:tc>
        <w:tc>
          <w:tcPr>
            <w:tcW w:w="1549" w:type="dxa"/>
            <w:tcBorders>
              <w:top w:val="nil"/>
              <w:left w:val="nil"/>
              <w:bottom w:val="single" w:sz="4" w:space="0" w:color="auto"/>
              <w:right w:val="single" w:sz="4" w:space="0" w:color="auto"/>
            </w:tcBorders>
            <w:noWrap/>
            <w:vAlign w:val="center"/>
            <w:hideMark/>
          </w:tcPr>
          <w:p w14:paraId="46042C28"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10,60</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57217507"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2083AC87"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5</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767E72AF"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человека в системе правоохранительных органов</w:t>
            </w:r>
          </w:p>
        </w:tc>
        <w:tc>
          <w:tcPr>
            <w:tcW w:w="1559" w:type="dxa"/>
            <w:tcBorders>
              <w:top w:val="nil"/>
              <w:left w:val="nil"/>
              <w:bottom w:val="single" w:sz="4" w:space="0" w:color="auto"/>
              <w:right w:val="single" w:sz="4" w:space="0" w:color="auto"/>
            </w:tcBorders>
            <w:vAlign w:val="center"/>
            <w:hideMark/>
          </w:tcPr>
          <w:p w14:paraId="6C0293E4"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261</w:t>
            </w:r>
          </w:p>
        </w:tc>
        <w:tc>
          <w:tcPr>
            <w:tcW w:w="1134" w:type="dxa"/>
            <w:tcBorders>
              <w:top w:val="nil"/>
              <w:left w:val="nil"/>
              <w:bottom w:val="single" w:sz="4" w:space="0" w:color="auto"/>
              <w:right w:val="single" w:sz="4" w:space="0" w:color="auto"/>
            </w:tcBorders>
            <w:vAlign w:val="center"/>
            <w:hideMark/>
          </w:tcPr>
          <w:p w14:paraId="39F07675"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148</w:t>
            </w:r>
          </w:p>
        </w:tc>
        <w:tc>
          <w:tcPr>
            <w:tcW w:w="992" w:type="dxa"/>
            <w:tcBorders>
              <w:top w:val="nil"/>
              <w:left w:val="nil"/>
              <w:bottom w:val="single" w:sz="4" w:space="0" w:color="auto"/>
              <w:right w:val="single" w:sz="4" w:space="0" w:color="auto"/>
            </w:tcBorders>
            <w:vAlign w:val="center"/>
            <w:hideMark/>
          </w:tcPr>
          <w:p w14:paraId="58FD3E3E"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409</w:t>
            </w:r>
          </w:p>
        </w:tc>
        <w:tc>
          <w:tcPr>
            <w:tcW w:w="1549" w:type="dxa"/>
            <w:tcBorders>
              <w:top w:val="nil"/>
              <w:left w:val="nil"/>
              <w:bottom w:val="single" w:sz="4" w:space="0" w:color="auto"/>
              <w:right w:val="single" w:sz="4" w:space="0" w:color="auto"/>
            </w:tcBorders>
            <w:noWrap/>
            <w:vAlign w:val="center"/>
            <w:hideMark/>
          </w:tcPr>
          <w:p w14:paraId="0649C544"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8,19</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31B8A256"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399377A4"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6961B035"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на собственность</w:t>
            </w:r>
          </w:p>
        </w:tc>
        <w:tc>
          <w:tcPr>
            <w:tcW w:w="1559" w:type="dxa"/>
            <w:tcBorders>
              <w:top w:val="nil"/>
              <w:left w:val="nil"/>
              <w:bottom w:val="single" w:sz="4" w:space="0" w:color="auto"/>
              <w:right w:val="single" w:sz="4" w:space="0" w:color="auto"/>
            </w:tcBorders>
            <w:vAlign w:val="center"/>
            <w:hideMark/>
          </w:tcPr>
          <w:p w14:paraId="63B1D517"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161</w:t>
            </w:r>
          </w:p>
        </w:tc>
        <w:tc>
          <w:tcPr>
            <w:tcW w:w="1134" w:type="dxa"/>
            <w:tcBorders>
              <w:top w:val="nil"/>
              <w:left w:val="nil"/>
              <w:bottom w:val="single" w:sz="4" w:space="0" w:color="auto"/>
              <w:right w:val="single" w:sz="4" w:space="0" w:color="auto"/>
            </w:tcBorders>
            <w:vAlign w:val="center"/>
            <w:hideMark/>
          </w:tcPr>
          <w:p w14:paraId="3848CC84"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222</w:t>
            </w:r>
          </w:p>
        </w:tc>
        <w:tc>
          <w:tcPr>
            <w:tcW w:w="992" w:type="dxa"/>
            <w:tcBorders>
              <w:top w:val="nil"/>
              <w:left w:val="nil"/>
              <w:bottom w:val="single" w:sz="4" w:space="0" w:color="auto"/>
              <w:right w:val="single" w:sz="4" w:space="0" w:color="auto"/>
            </w:tcBorders>
            <w:vAlign w:val="center"/>
            <w:hideMark/>
          </w:tcPr>
          <w:p w14:paraId="5BDAB2C7"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383</w:t>
            </w:r>
          </w:p>
        </w:tc>
        <w:tc>
          <w:tcPr>
            <w:tcW w:w="1549" w:type="dxa"/>
            <w:tcBorders>
              <w:top w:val="nil"/>
              <w:left w:val="nil"/>
              <w:bottom w:val="single" w:sz="4" w:space="0" w:color="auto"/>
              <w:right w:val="single" w:sz="4" w:space="0" w:color="auto"/>
            </w:tcBorders>
            <w:noWrap/>
            <w:vAlign w:val="center"/>
            <w:hideMark/>
          </w:tcPr>
          <w:p w14:paraId="7009596D"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7,67</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7DD5EF6B"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13387AE9"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7</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78D002ED"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на благоприятную окружающую среду</w:t>
            </w:r>
          </w:p>
        </w:tc>
        <w:tc>
          <w:tcPr>
            <w:tcW w:w="1559" w:type="dxa"/>
            <w:tcBorders>
              <w:top w:val="nil"/>
              <w:left w:val="nil"/>
              <w:bottom w:val="single" w:sz="4" w:space="0" w:color="auto"/>
              <w:right w:val="single" w:sz="4" w:space="0" w:color="auto"/>
            </w:tcBorders>
            <w:vAlign w:val="center"/>
            <w:hideMark/>
          </w:tcPr>
          <w:p w14:paraId="5F0D2679"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169</w:t>
            </w:r>
          </w:p>
        </w:tc>
        <w:tc>
          <w:tcPr>
            <w:tcW w:w="1134" w:type="dxa"/>
            <w:tcBorders>
              <w:top w:val="nil"/>
              <w:left w:val="nil"/>
              <w:bottom w:val="single" w:sz="4" w:space="0" w:color="auto"/>
              <w:right w:val="single" w:sz="4" w:space="0" w:color="auto"/>
            </w:tcBorders>
            <w:vAlign w:val="center"/>
            <w:hideMark/>
          </w:tcPr>
          <w:p w14:paraId="1689CAD9"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162</w:t>
            </w:r>
          </w:p>
        </w:tc>
        <w:tc>
          <w:tcPr>
            <w:tcW w:w="992" w:type="dxa"/>
            <w:tcBorders>
              <w:top w:val="nil"/>
              <w:left w:val="nil"/>
              <w:bottom w:val="single" w:sz="4" w:space="0" w:color="auto"/>
              <w:right w:val="single" w:sz="4" w:space="0" w:color="auto"/>
            </w:tcBorders>
            <w:vAlign w:val="center"/>
            <w:hideMark/>
          </w:tcPr>
          <w:p w14:paraId="3F37A6F9"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331</w:t>
            </w:r>
          </w:p>
        </w:tc>
        <w:tc>
          <w:tcPr>
            <w:tcW w:w="1549" w:type="dxa"/>
            <w:tcBorders>
              <w:top w:val="nil"/>
              <w:left w:val="nil"/>
              <w:bottom w:val="single" w:sz="4" w:space="0" w:color="auto"/>
              <w:right w:val="single" w:sz="4" w:space="0" w:color="auto"/>
            </w:tcBorders>
            <w:noWrap/>
            <w:vAlign w:val="center"/>
            <w:hideMark/>
          </w:tcPr>
          <w:p w14:paraId="550D6484"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6,63</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664F3E64"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134EE96A"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555D3FA1"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на труд</w:t>
            </w:r>
          </w:p>
        </w:tc>
        <w:tc>
          <w:tcPr>
            <w:tcW w:w="1559" w:type="dxa"/>
            <w:tcBorders>
              <w:top w:val="nil"/>
              <w:left w:val="nil"/>
              <w:bottom w:val="single" w:sz="4" w:space="0" w:color="auto"/>
              <w:right w:val="single" w:sz="4" w:space="0" w:color="auto"/>
            </w:tcBorders>
            <w:vAlign w:val="center"/>
            <w:hideMark/>
          </w:tcPr>
          <w:p w14:paraId="755EDF33"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123</w:t>
            </w:r>
          </w:p>
        </w:tc>
        <w:tc>
          <w:tcPr>
            <w:tcW w:w="1134" w:type="dxa"/>
            <w:tcBorders>
              <w:top w:val="nil"/>
              <w:left w:val="nil"/>
              <w:bottom w:val="single" w:sz="4" w:space="0" w:color="auto"/>
              <w:right w:val="single" w:sz="4" w:space="0" w:color="auto"/>
            </w:tcBorders>
            <w:vAlign w:val="center"/>
            <w:hideMark/>
          </w:tcPr>
          <w:p w14:paraId="53A58DF4"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121</w:t>
            </w:r>
          </w:p>
        </w:tc>
        <w:tc>
          <w:tcPr>
            <w:tcW w:w="992" w:type="dxa"/>
            <w:tcBorders>
              <w:top w:val="nil"/>
              <w:left w:val="nil"/>
              <w:bottom w:val="single" w:sz="4" w:space="0" w:color="auto"/>
              <w:right w:val="single" w:sz="4" w:space="0" w:color="auto"/>
            </w:tcBorders>
            <w:vAlign w:val="center"/>
            <w:hideMark/>
          </w:tcPr>
          <w:p w14:paraId="1143AF2C"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244</w:t>
            </w:r>
          </w:p>
        </w:tc>
        <w:tc>
          <w:tcPr>
            <w:tcW w:w="1549" w:type="dxa"/>
            <w:tcBorders>
              <w:top w:val="nil"/>
              <w:left w:val="nil"/>
              <w:bottom w:val="single" w:sz="4" w:space="0" w:color="auto"/>
              <w:right w:val="single" w:sz="4" w:space="0" w:color="auto"/>
            </w:tcBorders>
            <w:noWrap/>
            <w:vAlign w:val="center"/>
            <w:hideMark/>
          </w:tcPr>
          <w:p w14:paraId="6CA3E32E"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4,89</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1FC48A0E"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091964B6"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9</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2E39608D"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Права человека в местах принудительного содержания</w:t>
            </w:r>
          </w:p>
        </w:tc>
        <w:tc>
          <w:tcPr>
            <w:tcW w:w="1559" w:type="dxa"/>
            <w:tcBorders>
              <w:top w:val="nil"/>
              <w:left w:val="nil"/>
              <w:bottom w:val="single" w:sz="4" w:space="0" w:color="auto"/>
              <w:right w:val="single" w:sz="4" w:space="0" w:color="auto"/>
            </w:tcBorders>
            <w:vAlign w:val="center"/>
            <w:hideMark/>
          </w:tcPr>
          <w:p w14:paraId="6A39D12B"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143</w:t>
            </w:r>
          </w:p>
        </w:tc>
        <w:tc>
          <w:tcPr>
            <w:tcW w:w="1134" w:type="dxa"/>
            <w:tcBorders>
              <w:top w:val="nil"/>
              <w:left w:val="nil"/>
              <w:bottom w:val="single" w:sz="4" w:space="0" w:color="auto"/>
              <w:right w:val="single" w:sz="4" w:space="0" w:color="auto"/>
            </w:tcBorders>
            <w:vAlign w:val="center"/>
            <w:hideMark/>
          </w:tcPr>
          <w:p w14:paraId="471A578E"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88</w:t>
            </w:r>
          </w:p>
        </w:tc>
        <w:tc>
          <w:tcPr>
            <w:tcW w:w="992" w:type="dxa"/>
            <w:tcBorders>
              <w:top w:val="nil"/>
              <w:left w:val="nil"/>
              <w:bottom w:val="single" w:sz="4" w:space="0" w:color="auto"/>
              <w:right w:val="single" w:sz="4" w:space="0" w:color="auto"/>
            </w:tcBorders>
            <w:vAlign w:val="center"/>
            <w:hideMark/>
          </w:tcPr>
          <w:p w14:paraId="589DC2DE"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231</w:t>
            </w:r>
          </w:p>
        </w:tc>
        <w:tc>
          <w:tcPr>
            <w:tcW w:w="1549" w:type="dxa"/>
            <w:tcBorders>
              <w:top w:val="nil"/>
              <w:left w:val="nil"/>
              <w:bottom w:val="single" w:sz="4" w:space="0" w:color="auto"/>
              <w:right w:val="single" w:sz="4" w:space="0" w:color="auto"/>
            </w:tcBorders>
            <w:noWrap/>
            <w:vAlign w:val="center"/>
            <w:hideMark/>
          </w:tcPr>
          <w:p w14:paraId="3749A826"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4,63</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5649BEC8"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51F1032B"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10</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2613586C"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на гражданство, свободу передвижения и выбор места жительства</w:t>
            </w:r>
          </w:p>
        </w:tc>
        <w:tc>
          <w:tcPr>
            <w:tcW w:w="1559" w:type="dxa"/>
            <w:tcBorders>
              <w:top w:val="nil"/>
              <w:left w:val="nil"/>
              <w:bottom w:val="single" w:sz="4" w:space="0" w:color="auto"/>
              <w:right w:val="single" w:sz="4" w:space="0" w:color="auto"/>
            </w:tcBorders>
            <w:vAlign w:val="center"/>
            <w:hideMark/>
          </w:tcPr>
          <w:p w14:paraId="4F33EBDE"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42</w:t>
            </w:r>
          </w:p>
        </w:tc>
        <w:tc>
          <w:tcPr>
            <w:tcW w:w="1134" w:type="dxa"/>
            <w:tcBorders>
              <w:top w:val="nil"/>
              <w:left w:val="nil"/>
              <w:bottom w:val="single" w:sz="4" w:space="0" w:color="auto"/>
              <w:right w:val="single" w:sz="4" w:space="0" w:color="auto"/>
            </w:tcBorders>
            <w:vAlign w:val="center"/>
            <w:hideMark/>
          </w:tcPr>
          <w:p w14:paraId="15EC8C2D"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61</w:t>
            </w:r>
          </w:p>
        </w:tc>
        <w:tc>
          <w:tcPr>
            <w:tcW w:w="992" w:type="dxa"/>
            <w:tcBorders>
              <w:top w:val="nil"/>
              <w:left w:val="nil"/>
              <w:bottom w:val="single" w:sz="4" w:space="0" w:color="auto"/>
              <w:right w:val="single" w:sz="4" w:space="0" w:color="auto"/>
            </w:tcBorders>
            <w:vAlign w:val="center"/>
            <w:hideMark/>
          </w:tcPr>
          <w:p w14:paraId="2ECA5CBC"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103</w:t>
            </w:r>
          </w:p>
        </w:tc>
        <w:tc>
          <w:tcPr>
            <w:tcW w:w="1549" w:type="dxa"/>
            <w:tcBorders>
              <w:top w:val="nil"/>
              <w:left w:val="nil"/>
              <w:bottom w:val="single" w:sz="4" w:space="0" w:color="auto"/>
              <w:right w:val="single" w:sz="4" w:space="0" w:color="auto"/>
            </w:tcBorders>
            <w:noWrap/>
            <w:vAlign w:val="center"/>
            <w:hideMark/>
          </w:tcPr>
          <w:p w14:paraId="24546F97"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2,06</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36488F50"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6628F112"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11</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4BB52764"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Права потребителей</w:t>
            </w:r>
          </w:p>
        </w:tc>
        <w:tc>
          <w:tcPr>
            <w:tcW w:w="1559" w:type="dxa"/>
            <w:tcBorders>
              <w:top w:val="nil"/>
              <w:left w:val="nil"/>
              <w:bottom w:val="single" w:sz="4" w:space="0" w:color="auto"/>
              <w:right w:val="single" w:sz="4" w:space="0" w:color="auto"/>
            </w:tcBorders>
            <w:vAlign w:val="center"/>
            <w:hideMark/>
          </w:tcPr>
          <w:p w14:paraId="7FB4F7B9"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28</w:t>
            </w:r>
          </w:p>
        </w:tc>
        <w:tc>
          <w:tcPr>
            <w:tcW w:w="1134" w:type="dxa"/>
            <w:tcBorders>
              <w:top w:val="nil"/>
              <w:left w:val="nil"/>
              <w:bottom w:val="single" w:sz="4" w:space="0" w:color="auto"/>
              <w:right w:val="single" w:sz="4" w:space="0" w:color="auto"/>
            </w:tcBorders>
            <w:vAlign w:val="center"/>
            <w:hideMark/>
          </w:tcPr>
          <w:p w14:paraId="5C907096"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57</w:t>
            </w:r>
          </w:p>
        </w:tc>
        <w:tc>
          <w:tcPr>
            <w:tcW w:w="992" w:type="dxa"/>
            <w:tcBorders>
              <w:top w:val="nil"/>
              <w:left w:val="nil"/>
              <w:bottom w:val="single" w:sz="4" w:space="0" w:color="auto"/>
              <w:right w:val="single" w:sz="4" w:space="0" w:color="auto"/>
            </w:tcBorders>
            <w:vAlign w:val="center"/>
            <w:hideMark/>
          </w:tcPr>
          <w:p w14:paraId="2C3C186A"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85</w:t>
            </w:r>
          </w:p>
        </w:tc>
        <w:tc>
          <w:tcPr>
            <w:tcW w:w="1549" w:type="dxa"/>
            <w:tcBorders>
              <w:top w:val="nil"/>
              <w:left w:val="nil"/>
              <w:bottom w:val="single" w:sz="4" w:space="0" w:color="auto"/>
              <w:right w:val="single" w:sz="4" w:space="0" w:color="auto"/>
            </w:tcBorders>
            <w:noWrap/>
            <w:vAlign w:val="center"/>
            <w:hideMark/>
          </w:tcPr>
          <w:p w14:paraId="18815FE5"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1,70</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389542DD"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18AEAF9B"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12</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009381FD"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на образование</w:t>
            </w:r>
          </w:p>
        </w:tc>
        <w:tc>
          <w:tcPr>
            <w:tcW w:w="1559" w:type="dxa"/>
            <w:tcBorders>
              <w:top w:val="nil"/>
              <w:left w:val="nil"/>
              <w:bottom w:val="single" w:sz="4" w:space="0" w:color="auto"/>
              <w:right w:val="single" w:sz="4" w:space="0" w:color="auto"/>
            </w:tcBorders>
            <w:vAlign w:val="center"/>
            <w:hideMark/>
          </w:tcPr>
          <w:p w14:paraId="35EE6EA0"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28</w:t>
            </w:r>
          </w:p>
        </w:tc>
        <w:tc>
          <w:tcPr>
            <w:tcW w:w="1134" w:type="dxa"/>
            <w:tcBorders>
              <w:top w:val="nil"/>
              <w:left w:val="nil"/>
              <w:bottom w:val="single" w:sz="4" w:space="0" w:color="auto"/>
              <w:right w:val="single" w:sz="4" w:space="0" w:color="auto"/>
            </w:tcBorders>
            <w:vAlign w:val="center"/>
            <w:hideMark/>
          </w:tcPr>
          <w:p w14:paraId="1716ADF2"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32</w:t>
            </w:r>
          </w:p>
        </w:tc>
        <w:tc>
          <w:tcPr>
            <w:tcW w:w="992" w:type="dxa"/>
            <w:tcBorders>
              <w:top w:val="nil"/>
              <w:left w:val="nil"/>
              <w:bottom w:val="single" w:sz="4" w:space="0" w:color="auto"/>
              <w:right w:val="single" w:sz="4" w:space="0" w:color="auto"/>
            </w:tcBorders>
            <w:vAlign w:val="center"/>
            <w:hideMark/>
          </w:tcPr>
          <w:p w14:paraId="5C1BD63C"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60</w:t>
            </w:r>
          </w:p>
        </w:tc>
        <w:tc>
          <w:tcPr>
            <w:tcW w:w="1549" w:type="dxa"/>
            <w:tcBorders>
              <w:top w:val="nil"/>
              <w:left w:val="nil"/>
              <w:bottom w:val="single" w:sz="4" w:space="0" w:color="auto"/>
              <w:right w:val="single" w:sz="4" w:space="0" w:color="auto"/>
            </w:tcBorders>
            <w:noWrap/>
            <w:vAlign w:val="center"/>
            <w:hideMark/>
          </w:tcPr>
          <w:p w14:paraId="32F693EA"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1,20</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1BB2C297"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5132DD5E"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13</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27634B1F"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Право на свободу собраний</w:t>
            </w:r>
          </w:p>
        </w:tc>
        <w:tc>
          <w:tcPr>
            <w:tcW w:w="1559" w:type="dxa"/>
            <w:tcBorders>
              <w:top w:val="nil"/>
              <w:left w:val="nil"/>
              <w:bottom w:val="single" w:sz="4" w:space="0" w:color="auto"/>
              <w:right w:val="single" w:sz="4" w:space="0" w:color="auto"/>
            </w:tcBorders>
            <w:vAlign w:val="center"/>
            <w:hideMark/>
          </w:tcPr>
          <w:p w14:paraId="2745B449"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w:t>
            </w:r>
          </w:p>
        </w:tc>
        <w:tc>
          <w:tcPr>
            <w:tcW w:w="1134" w:type="dxa"/>
            <w:tcBorders>
              <w:top w:val="nil"/>
              <w:left w:val="nil"/>
              <w:bottom w:val="single" w:sz="4" w:space="0" w:color="auto"/>
              <w:right w:val="single" w:sz="4" w:space="0" w:color="auto"/>
            </w:tcBorders>
            <w:vAlign w:val="center"/>
            <w:hideMark/>
          </w:tcPr>
          <w:p w14:paraId="38222E0F"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0</w:t>
            </w:r>
          </w:p>
        </w:tc>
        <w:tc>
          <w:tcPr>
            <w:tcW w:w="992" w:type="dxa"/>
            <w:tcBorders>
              <w:top w:val="nil"/>
              <w:left w:val="nil"/>
              <w:bottom w:val="single" w:sz="4" w:space="0" w:color="auto"/>
              <w:right w:val="single" w:sz="4" w:space="0" w:color="auto"/>
            </w:tcBorders>
            <w:vAlign w:val="center"/>
            <w:hideMark/>
          </w:tcPr>
          <w:p w14:paraId="124DD19D"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1</w:t>
            </w:r>
          </w:p>
        </w:tc>
        <w:tc>
          <w:tcPr>
            <w:tcW w:w="1549" w:type="dxa"/>
            <w:tcBorders>
              <w:top w:val="nil"/>
              <w:left w:val="nil"/>
              <w:bottom w:val="single" w:sz="4" w:space="0" w:color="auto"/>
              <w:right w:val="single" w:sz="4" w:space="0" w:color="auto"/>
            </w:tcBorders>
            <w:noWrap/>
            <w:vAlign w:val="center"/>
            <w:hideMark/>
          </w:tcPr>
          <w:p w14:paraId="4E6F378C"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0,02</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F07901" w14:paraId="027C3EB3"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33DFCE55" w14:textId="77777777" w:rsidR="00F07901" w:rsidRDefault="00F07901"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14</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shd w:val="clear" w:color="auto" w:fill="FFFFFF"/>
            <w:vAlign w:val="center"/>
            <w:hideMark/>
          </w:tcPr>
          <w:p w14:paraId="2BFB648D" w14:textId="77777777" w:rsidR="00F07901" w:rsidRDefault="00F07901"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 xml:space="preserve">Право избирать и быть </w:t>
            </w:r>
            <w:r>
              <w:rPr>
                <w:rFonts w:ascii="Times New Roman" w:hAnsi="Times New Roman"/>
                <w:color w:val="000000"/>
                <w:sz w:val="28"/>
                <w:szCs w:val="28"/>
              </w:rPr>
              <w:lastRenderedPageBreak/>
              <w:t>избранным</w:t>
            </w:r>
          </w:p>
        </w:tc>
        <w:tc>
          <w:tcPr>
            <w:tcW w:w="1559" w:type="dxa"/>
            <w:tcBorders>
              <w:top w:val="nil"/>
              <w:left w:val="nil"/>
              <w:bottom w:val="single" w:sz="4" w:space="0" w:color="auto"/>
              <w:right w:val="single" w:sz="4" w:space="0" w:color="auto"/>
            </w:tcBorders>
            <w:vAlign w:val="center"/>
            <w:hideMark/>
          </w:tcPr>
          <w:p w14:paraId="664D4E9C"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lastRenderedPageBreak/>
              <w:t> </w:t>
            </w:r>
          </w:p>
        </w:tc>
        <w:tc>
          <w:tcPr>
            <w:tcW w:w="1134" w:type="dxa"/>
            <w:tcBorders>
              <w:top w:val="nil"/>
              <w:left w:val="nil"/>
              <w:bottom w:val="single" w:sz="4" w:space="0" w:color="auto"/>
              <w:right w:val="single" w:sz="4" w:space="0" w:color="auto"/>
            </w:tcBorders>
            <w:vAlign w:val="center"/>
            <w:hideMark/>
          </w:tcPr>
          <w:p w14:paraId="3ECDAB43"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w:t>
            </w:r>
          </w:p>
        </w:tc>
        <w:tc>
          <w:tcPr>
            <w:tcW w:w="992" w:type="dxa"/>
            <w:tcBorders>
              <w:top w:val="nil"/>
              <w:left w:val="nil"/>
              <w:bottom w:val="single" w:sz="4" w:space="0" w:color="auto"/>
              <w:right w:val="single" w:sz="4" w:space="0" w:color="auto"/>
            </w:tcBorders>
            <w:vAlign w:val="center"/>
            <w:hideMark/>
          </w:tcPr>
          <w:p w14:paraId="732FF517"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0</w:t>
            </w:r>
          </w:p>
        </w:tc>
        <w:tc>
          <w:tcPr>
            <w:tcW w:w="1549" w:type="dxa"/>
            <w:tcBorders>
              <w:top w:val="nil"/>
              <w:left w:val="nil"/>
              <w:bottom w:val="single" w:sz="4" w:space="0" w:color="auto"/>
              <w:right w:val="single" w:sz="4" w:space="0" w:color="auto"/>
            </w:tcBorders>
            <w:noWrap/>
            <w:vAlign w:val="center"/>
            <w:hideMark/>
          </w:tcPr>
          <w:p w14:paraId="11DA65B3" w14:textId="77777777" w:rsidR="00F07901" w:rsidRDefault="00F07901"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0,00</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2E41E8" w14:paraId="42117CAB"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737E151E" w14:textId="77777777" w:rsidR="002E41E8" w:rsidRDefault="002E41E8"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15</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vAlign w:val="center"/>
            <w:hideMark/>
          </w:tcPr>
          <w:p w14:paraId="46FD13AA" w14:textId="77777777" w:rsidR="002E41E8" w:rsidRDefault="002E41E8" w:rsidP="000060E4">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rPr>
              <w:t>Иные</w:t>
            </w:r>
          </w:p>
        </w:tc>
        <w:tc>
          <w:tcPr>
            <w:tcW w:w="1559" w:type="dxa"/>
            <w:tcBorders>
              <w:top w:val="nil"/>
              <w:left w:val="nil"/>
              <w:bottom w:val="single" w:sz="4" w:space="0" w:color="auto"/>
              <w:right w:val="single" w:sz="4" w:space="0" w:color="auto"/>
            </w:tcBorders>
            <w:vAlign w:val="center"/>
            <w:hideMark/>
          </w:tcPr>
          <w:p w14:paraId="75E84396" w14:textId="77777777" w:rsidR="002E41E8" w:rsidRDefault="002E41E8"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155</w:t>
            </w:r>
          </w:p>
        </w:tc>
        <w:tc>
          <w:tcPr>
            <w:tcW w:w="1134" w:type="dxa"/>
            <w:tcBorders>
              <w:top w:val="nil"/>
              <w:left w:val="nil"/>
              <w:bottom w:val="single" w:sz="4" w:space="0" w:color="auto"/>
              <w:right w:val="single" w:sz="4" w:space="0" w:color="auto"/>
            </w:tcBorders>
            <w:vAlign w:val="center"/>
            <w:hideMark/>
          </w:tcPr>
          <w:p w14:paraId="6A75C1BC" w14:textId="77777777" w:rsidR="002E41E8" w:rsidRDefault="002E41E8"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324</w:t>
            </w:r>
          </w:p>
        </w:tc>
        <w:tc>
          <w:tcPr>
            <w:tcW w:w="992" w:type="dxa"/>
            <w:tcBorders>
              <w:top w:val="nil"/>
              <w:left w:val="nil"/>
              <w:bottom w:val="single" w:sz="4" w:space="0" w:color="auto"/>
              <w:right w:val="single" w:sz="4" w:space="0" w:color="auto"/>
            </w:tcBorders>
            <w:vAlign w:val="center"/>
            <w:hideMark/>
          </w:tcPr>
          <w:p w14:paraId="42962708" w14:textId="77777777" w:rsidR="002E41E8" w:rsidRDefault="002E41E8"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479</w:t>
            </w:r>
          </w:p>
        </w:tc>
        <w:tc>
          <w:tcPr>
            <w:tcW w:w="1549" w:type="dxa"/>
            <w:tcBorders>
              <w:top w:val="nil"/>
              <w:left w:val="nil"/>
              <w:bottom w:val="single" w:sz="4" w:space="0" w:color="auto"/>
              <w:right w:val="single" w:sz="4" w:space="0" w:color="auto"/>
            </w:tcBorders>
            <w:noWrap/>
            <w:vAlign w:val="center"/>
            <w:hideMark/>
          </w:tcPr>
          <w:p w14:paraId="156440AA" w14:textId="77777777" w:rsidR="002E41E8" w:rsidRDefault="002E41E8"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9,60</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2E41E8" w14:paraId="4D496DE4" w14:textId="77777777" w:rsidTr="002E41E8">
        <w:trPr>
          <w:trHeight w:val="375"/>
          <w:jc w:val="center"/>
        </w:trPr>
        <w:tc>
          <w:tcPr>
            <w:tcW w:w="714" w:type="dxa"/>
            <w:tcBorders>
              <w:top w:val="nil"/>
              <w:left w:val="single" w:sz="4" w:space="0" w:color="auto"/>
              <w:bottom w:val="single" w:sz="4" w:space="0" w:color="auto"/>
              <w:right w:val="single" w:sz="4" w:space="0" w:color="auto"/>
            </w:tcBorders>
            <w:noWrap/>
            <w:vAlign w:val="center"/>
            <w:hideMark/>
          </w:tcPr>
          <w:p w14:paraId="33E88DD4" w14:textId="77777777" w:rsidR="002E41E8" w:rsidRDefault="002E41E8" w:rsidP="000060E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w:t>
            </w:r>
            <w:r w:rsidR="0026761C">
              <w:rPr>
                <w:rFonts w:ascii="Times New Roman" w:hAnsi="Times New Roman"/>
                <w:sz w:val="28"/>
                <w:szCs w:val="28"/>
                <w:lang w:eastAsia="ru-RU"/>
              </w:rPr>
              <w:t>.</w:t>
            </w:r>
          </w:p>
        </w:tc>
        <w:tc>
          <w:tcPr>
            <w:tcW w:w="3686" w:type="dxa"/>
            <w:tcBorders>
              <w:top w:val="nil"/>
              <w:left w:val="nil"/>
              <w:bottom w:val="single" w:sz="4" w:space="0" w:color="auto"/>
              <w:right w:val="single" w:sz="4" w:space="0" w:color="auto"/>
            </w:tcBorders>
            <w:vAlign w:val="center"/>
            <w:hideMark/>
          </w:tcPr>
          <w:p w14:paraId="7B95D275" w14:textId="77777777" w:rsidR="002E41E8" w:rsidRDefault="002E41E8" w:rsidP="000060E4">
            <w:pPr>
              <w:spacing w:after="0" w:line="240" w:lineRule="auto"/>
              <w:jc w:val="both"/>
              <w:rPr>
                <w:rFonts w:ascii="Times New Roman" w:hAnsi="Times New Roman"/>
                <w:b/>
                <w:bCs/>
                <w:color w:val="000000"/>
                <w:sz w:val="28"/>
                <w:szCs w:val="28"/>
                <w:lang w:eastAsia="ru-RU"/>
              </w:rPr>
            </w:pPr>
            <w:r>
              <w:rPr>
                <w:rFonts w:ascii="Times New Roman" w:hAnsi="Times New Roman"/>
                <w:b/>
                <w:bCs/>
                <w:color w:val="000000"/>
                <w:sz w:val="28"/>
                <w:szCs w:val="28"/>
              </w:rPr>
              <w:t>Итого</w:t>
            </w:r>
          </w:p>
        </w:tc>
        <w:tc>
          <w:tcPr>
            <w:tcW w:w="1559" w:type="dxa"/>
            <w:tcBorders>
              <w:top w:val="nil"/>
              <w:left w:val="nil"/>
              <w:bottom w:val="single" w:sz="4" w:space="0" w:color="auto"/>
              <w:right w:val="single" w:sz="4" w:space="0" w:color="auto"/>
            </w:tcBorders>
            <w:vAlign w:val="center"/>
            <w:hideMark/>
          </w:tcPr>
          <w:p w14:paraId="3DB7C78B" w14:textId="77777777" w:rsidR="002E41E8" w:rsidRDefault="002E41E8"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2163</w:t>
            </w:r>
          </w:p>
        </w:tc>
        <w:tc>
          <w:tcPr>
            <w:tcW w:w="1134" w:type="dxa"/>
            <w:tcBorders>
              <w:top w:val="nil"/>
              <w:left w:val="nil"/>
              <w:bottom w:val="single" w:sz="4" w:space="0" w:color="auto"/>
              <w:right w:val="single" w:sz="4" w:space="0" w:color="auto"/>
            </w:tcBorders>
            <w:vAlign w:val="center"/>
            <w:hideMark/>
          </w:tcPr>
          <w:p w14:paraId="4E6EEED8" w14:textId="77777777" w:rsidR="002E41E8" w:rsidRDefault="002E41E8"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2829</w:t>
            </w:r>
          </w:p>
        </w:tc>
        <w:tc>
          <w:tcPr>
            <w:tcW w:w="992" w:type="dxa"/>
            <w:tcBorders>
              <w:top w:val="nil"/>
              <w:left w:val="nil"/>
              <w:bottom w:val="single" w:sz="4" w:space="0" w:color="auto"/>
              <w:right w:val="single" w:sz="4" w:space="0" w:color="auto"/>
            </w:tcBorders>
            <w:vAlign w:val="center"/>
            <w:hideMark/>
          </w:tcPr>
          <w:p w14:paraId="10CDBC06" w14:textId="77777777" w:rsidR="002E41E8" w:rsidRDefault="002E41E8" w:rsidP="000060E4">
            <w:pPr>
              <w:spacing w:after="0" w:line="240" w:lineRule="auto"/>
              <w:jc w:val="center"/>
              <w:rPr>
                <w:rFonts w:ascii="Times New Roman" w:hAnsi="Times New Roman"/>
                <w:color w:val="000000"/>
                <w:sz w:val="28"/>
                <w:szCs w:val="28"/>
              </w:rPr>
            </w:pPr>
            <w:r>
              <w:rPr>
                <w:rFonts w:ascii="Times New Roman" w:hAnsi="Times New Roman"/>
                <w:color w:val="333333"/>
                <w:sz w:val="28"/>
                <w:szCs w:val="28"/>
              </w:rPr>
              <w:t>4992</w:t>
            </w:r>
          </w:p>
        </w:tc>
        <w:tc>
          <w:tcPr>
            <w:tcW w:w="1549" w:type="dxa"/>
            <w:tcBorders>
              <w:top w:val="nil"/>
              <w:left w:val="nil"/>
              <w:bottom w:val="single" w:sz="4" w:space="0" w:color="auto"/>
              <w:right w:val="single" w:sz="4" w:space="0" w:color="auto"/>
            </w:tcBorders>
            <w:noWrap/>
            <w:vAlign w:val="center"/>
            <w:hideMark/>
          </w:tcPr>
          <w:p w14:paraId="3FB2E6B4" w14:textId="77777777" w:rsidR="002E41E8" w:rsidRDefault="002E41E8" w:rsidP="000060E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100,00</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bl>
    <w:p w14:paraId="1509B041" w14:textId="77777777" w:rsidR="002E41E8" w:rsidRDefault="00191186" w:rsidP="000060E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Как видно из таблицы, самое большое количество вопросов в адрес Уполномоченного по правам человека поступало по вопросам </w:t>
      </w:r>
      <w:r w:rsidR="002E41E8">
        <w:rPr>
          <w:rFonts w:ascii="Times New Roman" w:hAnsi="Times New Roman"/>
          <w:sz w:val="28"/>
          <w:szCs w:val="28"/>
          <w:lang w:eastAsia="ru-RU"/>
        </w:rPr>
        <w:t>реализаци</w:t>
      </w:r>
      <w:r>
        <w:rPr>
          <w:rFonts w:ascii="Times New Roman" w:hAnsi="Times New Roman"/>
          <w:sz w:val="28"/>
          <w:szCs w:val="28"/>
          <w:lang w:eastAsia="ru-RU"/>
        </w:rPr>
        <w:t>и</w:t>
      </w:r>
      <w:r w:rsidR="002E41E8">
        <w:rPr>
          <w:rFonts w:ascii="Times New Roman" w:hAnsi="Times New Roman"/>
          <w:sz w:val="28"/>
          <w:szCs w:val="28"/>
          <w:lang w:eastAsia="ru-RU"/>
        </w:rPr>
        <w:t xml:space="preserve"> жилищных прав. </w:t>
      </w:r>
      <w:r>
        <w:rPr>
          <w:rFonts w:ascii="Times New Roman" w:hAnsi="Times New Roman"/>
          <w:sz w:val="28"/>
          <w:szCs w:val="28"/>
          <w:lang w:eastAsia="ru-RU"/>
        </w:rPr>
        <w:t xml:space="preserve">Не менее важными для наших граждан </w:t>
      </w:r>
      <w:r w:rsidR="000F6949">
        <w:rPr>
          <w:rFonts w:ascii="Times New Roman" w:hAnsi="Times New Roman"/>
          <w:sz w:val="28"/>
          <w:szCs w:val="28"/>
          <w:lang w:eastAsia="ru-RU"/>
        </w:rPr>
        <w:t xml:space="preserve">являются вопросы реализации права </w:t>
      </w:r>
      <w:r w:rsidR="002E41E8">
        <w:rPr>
          <w:rFonts w:ascii="Times New Roman" w:hAnsi="Times New Roman"/>
          <w:sz w:val="28"/>
          <w:szCs w:val="28"/>
          <w:lang w:eastAsia="ru-RU"/>
        </w:rPr>
        <w:t xml:space="preserve">на </w:t>
      </w:r>
      <w:r w:rsidR="002E41E8" w:rsidRPr="002E41E8">
        <w:rPr>
          <w:rFonts w:ascii="Times New Roman" w:hAnsi="Times New Roman"/>
          <w:sz w:val="28"/>
          <w:szCs w:val="28"/>
          <w:lang w:eastAsia="ru-RU"/>
        </w:rPr>
        <w:t>социальное обеспечение</w:t>
      </w:r>
      <w:r w:rsidR="002E41E8">
        <w:rPr>
          <w:rFonts w:ascii="Times New Roman" w:hAnsi="Times New Roman"/>
          <w:sz w:val="28"/>
          <w:szCs w:val="28"/>
          <w:lang w:eastAsia="ru-RU"/>
        </w:rPr>
        <w:t>, п</w:t>
      </w:r>
      <w:r w:rsidR="002E41E8">
        <w:rPr>
          <w:rFonts w:ascii="Times New Roman" w:hAnsi="Times New Roman"/>
          <w:color w:val="000000"/>
          <w:sz w:val="28"/>
          <w:szCs w:val="28"/>
        </w:rPr>
        <w:t>рава человека в судебной системе</w:t>
      </w:r>
      <w:r w:rsidR="00CF5C4A">
        <w:rPr>
          <w:rFonts w:ascii="Times New Roman" w:hAnsi="Times New Roman"/>
          <w:color w:val="000000"/>
          <w:sz w:val="28"/>
          <w:szCs w:val="28"/>
        </w:rPr>
        <w:t>,</w:t>
      </w:r>
      <w:r w:rsidR="002E41E8">
        <w:rPr>
          <w:rFonts w:ascii="Times New Roman" w:hAnsi="Times New Roman"/>
          <w:color w:val="000000"/>
          <w:sz w:val="28"/>
          <w:szCs w:val="28"/>
        </w:rPr>
        <w:t xml:space="preserve"> п</w:t>
      </w:r>
      <w:r w:rsidR="002E41E8" w:rsidRPr="002E41E8">
        <w:rPr>
          <w:rFonts w:ascii="Times New Roman" w:hAnsi="Times New Roman"/>
          <w:sz w:val="28"/>
          <w:szCs w:val="28"/>
          <w:lang w:eastAsia="ru-RU"/>
        </w:rPr>
        <w:t>рав</w:t>
      </w:r>
      <w:r w:rsidR="000F6949">
        <w:rPr>
          <w:rFonts w:ascii="Times New Roman" w:hAnsi="Times New Roman"/>
          <w:sz w:val="28"/>
          <w:szCs w:val="28"/>
          <w:lang w:eastAsia="ru-RU"/>
        </w:rPr>
        <w:t>а</w:t>
      </w:r>
      <w:r w:rsidR="002E41E8" w:rsidRPr="002E41E8">
        <w:rPr>
          <w:rFonts w:ascii="Times New Roman" w:hAnsi="Times New Roman"/>
          <w:sz w:val="28"/>
          <w:szCs w:val="28"/>
          <w:lang w:eastAsia="ru-RU"/>
        </w:rPr>
        <w:t xml:space="preserve"> на охрану здоровья и медицинскую помощь</w:t>
      </w:r>
      <w:r w:rsidR="00CF5C4A">
        <w:rPr>
          <w:rFonts w:ascii="Times New Roman" w:hAnsi="Times New Roman"/>
          <w:sz w:val="28"/>
          <w:szCs w:val="28"/>
          <w:lang w:eastAsia="ru-RU"/>
        </w:rPr>
        <w:t xml:space="preserve"> и прав</w:t>
      </w:r>
      <w:r w:rsidR="000F6949">
        <w:rPr>
          <w:rFonts w:ascii="Times New Roman" w:hAnsi="Times New Roman"/>
          <w:sz w:val="28"/>
          <w:szCs w:val="28"/>
          <w:lang w:eastAsia="ru-RU"/>
        </w:rPr>
        <w:t>а</w:t>
      </w:r>
      <w:r w:rsidR="00CF5C4A">
        <w:rPr>
          <w:rFonts w:ascii="Times New Roman" w:hAnsi="Times New Roman"/>
          <w:sz w:val="28"/>
          <w:szCs w:val="28"/>
          <w:lang w:eastAsia="ru-RU"/>
        </w:rPr>
        <w:t xml:space="preserve"> на собственность.</w:t>
      </w:r>
    </w:p>
    <w:p w14:paraId="2FBB5AB9" w14:textId="77777777" w:rsidR="00CF5C4A" w:rsidRDefault="00F11288" w:rsidP="000060E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Показательно, что количество поступивших обращений граждан по </w:t>
      </w:r>
      <w:r w:rsidR="00B63AA3">
        <w:rPr>
          <w:rFonts w:ascii="Times New Roman" w:hAnsi="Times New Roman"/>
          <w:sz w:val="28"/>
          <w:szCs w:val="28"/>
          <w:lang w:eastAsia="ru-RU"/>
        </w:rPr>
        <w:t>основным вопросам, волнующи</w:t>
      </w:r>
      <w:r w:rsidR="0026761C">
        <w:rPr>
          <w:rFonts w:ascii="Times New Roman" w:hAnsi="Times New Roman"/>
          <w:sz w:val="28"/>
          <w:szCs w:val="28"/>
          <w:lang w:eastAsia="ru-RU"/>
        </w:rPr>
        <w:t>м</w:t>
      </w:r>
      <w:r w:rsidR="00B63AA3">
        <w:rPr>
          <w:rFonts w:ascii="Times New Roman" w:hAnsi="Times New Roman"/>
          <w:sz w:val="28"/>
          <w:szCs w:val="28"/>
          <w:lang w:eastAsia="ru-RU"/>
        </w:rPr>
        <w:t xml:space="preserve"> граждан, существенно отлича</w:t>
      </w:r>
      <w:r w:rsidR="0026761C">
        <w:rPr>
          <w:rFonts w:ascii="Times New Roman" w:hAnsi="Times New Roman"/>
          <w:sz w:val="28"/>
          <w:szCs w:val="28"/>
          <w:lang w:eastAsia="ru-RU"/>
        </w:rPr>
        <w:t>е</w:t>
      </w:r>
      <w:r w:rsidR="00B63AA3">
        <w:rPr>
          <w:rFonts w:ascii="Times New Roman" w:hAnsi="Times New Roman"/>
          <w:sz w:val="28"/>
          <w:szCs w:val="28"/>
          <w:lang w:eastAsia="ru-RU"/>
        </w:rPr>
        <w:t xml:space="preserve">тся </w:t>
      </w:r>
      <w:r w:rsidR="00CF5C4A">
        <w:rPr>
          <w:rFonts w:ascii="Times New Roman" w:hAnsi="Times New Roman"/>
          <w:sz w:val="28"/>
          <w:szCs w:val="28"/>
          <w:lang w:eastAsia="ru-RU"/>
        </w:rPr>
        <w:t xml:space="preserve">от </w:t>
      </w:r>
      <w:r>
        <w:rPr>
          <w:rFonts w:ascii="Times New Roman" w:hAnsi="Times New Roman"/>
          <w:sz w:val="28"/>
          <w:szCs w:val="28"/>
          <w:lang w:eastAsia="ru-RU"/>
        </w:rPr>
        <w:t>данных</w:t>
      </w:r>
      <w:r w:rsidR="00CF5C4A">
        <w:rPr>
          <w:rFonts w:ascii="Times New Roman" w:hAnsi="Times New Roman"/>
          <w:sz w:val="28"/>
          <w:szCs w:val="28"/>
          <w:lang w:eastAsia="ru-RU"/>
        </w:rPr>
        <w:t xml:space="preserve"> 2019 года.</w:t>
      </w:r>
    </w:p>
    <w:p w14:paraId="41942C05" w14:textId="77777777" w:rsidR="00090622" w:rsidRDefault="00090622" w:rsidP="000060E4">
      <w:pPr>
        <w:spacing w:after="0" w:line="240" w:lineRule="auto"/>
        <w:jc w:val="center"/>
        <w:rPr>
          <w:rFonts w:ascii="Times New Roman" w:hAnsi="Times New Roman"/>
          <w:b/>
          <w:bCs/>
          <w:i/>
          <w:iCs/>
          <w:sz w:val="28"/>
          <w:szCs w:val="28"/>
          <w:lang w:eastAsia="ru-RU"/>
        </w:rPr>
      </w:pPr>
    </w:p>
    <w:p w14:paraId="6C699A39" w14:textId="77777777" w:rsidR="00F11288" w:rsidRDefault="00CF5C4A" w:rsidP="000060E4">
      <w:pPr>
        <w:spacing w:after="0" w:line="240" w:lineRule="auto"/>
        <w:jc w:val="center"/>
        <w:rPr>
          <w:rFonts w:ascii="Times New Roman" w:hAnsi="Times New Roman"/>
          <w:b/>
          <w:bCs/>
          <w:i/>
          <w:iCs/>
          <w:sz w:val="28"/>
          <w:szCs w:val="28"/>
          <w:lang w:eastAsia="ru-RU"/>
        </w:rPr>
      </w:pPr>
      <w:r w:rsidRPr="00CF5C4A">
        <w:rPr>
          <w:rFonts w:ascii="Times New Roman" w:hAnsi="Times New Roman"/>
          <w:b/>
          <w:bCs/>
          <w:i/>
          <w:iCs/>
          <w:sz w:val="28"/>
          <w:szCs w:val="28"/>
          <w:lang w:eastAsia="ru-RU"/>
        </w:rPr>
        <w:t xml:space="preserve">Вопросы, с которыми граждане обращались </w:t>
      </w:r>
    </w:p>
    <w:p w14:paraId="2A4E77D1" w14:textId="77777777" w:rsidR="00800F54" w:rsidRDefault="00CF5C4A" w:rsidP="000060E4">
      <w:pPr>
        <w:spacing w:after="0" w:line="240" w:lineRule="auto"/>
        <w:jc w:val="center"/>
        <w:rPr>
          <w:rFonts w:ascii="Times New Roman" w:hAnsi="Times New Roman"/>
          <w:b/>
          <w:bCs/>
          <w:i/>
          <w:iCs/>
          <w:sz w:val="28"/>
          <w:szCs w:val="28"/>
          <w:lang w:eastAsia="ru-RU"/>
        </w:rPr>
      </w:pPr>
      <w:r w:rsidRPr="00CF5C4A">
        <w:rPr>
          <w:rFonts w:ascii="Times New Roman" w:hAnsi="Times New Roman"/>
          <w:b/>
          <w:bCs/>
          <w:i/>
          <w:iCs/>
          <w:sz w:val="28"/>
          <w:szCs w:val="28"/>
          <w:lang w:eastAsia="ru-RU"/>
        </w:rPr>
        <w:t>к Уполномоченному по правам человека в Самарской области в 2020 году, в сравнении с аналогичными показателями 2019 года</w:t>
      </w:r>
      <w:r w:rsidR="00800F54" w:rsidRPr="00800F54">
        <w:rPr>
          <w:rFonts w:ascii="Times New Roman" w:hAnsi="Times New Roman"/>
          <w:b/>
          <w:bCs/>
          <w:i/>
          <w:iCs/>
          <w:sz w:val="28"/>
          <w:szCs w:val="28"/>
          <w:lang w:eastAsia="ru-RU"/>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5797"/>
        <w:gridCol w:w="14"/>
        <w:gridCol w:w="837"/>
        <w:gridCol w:w="14"/>
        <w:gridCol w:w="836"/>
        <w:gridCol w:w="14"/>
        <w:gridCol w:w="1546"/>
        <w:gridCol w:w="14"/>
      </w:tblGrid>
      <w:tr w:rsidR="00CF5C4A" w:rsidRPr="00CF5C4A" w14:paraId="0698A651" w14:textId="77777777" w:rsidTr="00A47B3E">
        <w:trPr>
          <w:trHeight w:val="369"/>
        </w:trPr>
        <w:tc>
          <w:tcPr>
            <w:tcW w:w="568" w:type="dxa"/>
            <w:vMerge w:val="restart"/>
            <w:tcBorders>
              <w:top w:val="single" w:sz="4" w:space="0" w:color="auto"/>
              <w:left w:val="single" w:sz="4" w:space="0" w:color="auto"/>
              <w:bottom w:val="single" w:sz="4" w:space="0" w:color="auto"/>
              <w:right w:val="single" w:sz="4" w:space="0" w:color="auto"/>
            </w:tcBorders>
            <w:noWrap/>
            <w:vAlign w:val="center"/>
            <w:hideMark/>
          </w:tcPr>
          <w:p w14:paraId="1F575130" w14:textId="77777777" w:rsidR="00CF5C4A" w:rsidRPr="00CF5C4A" w:rsidRDefault="00CF5C4A" w:rsidP="000060E4">
            <w:pPr>
              <w:spacing w:after="0" w:line="240" w:lineRule="auto"/>
              <w:jc w:val="center"/>
              <w:rPr>
                <w:rFonts w:ascii="Times New Roman" w:hAnsi="Times New Roman"/>
                <w:sz w:val="24"/>
                <w:szCs w:val="24"/>
                <w:lang w:eastAsia="ru-RU"/>
              </w:rPr>
            </w:pPr>
            <w:r w:rsidRPr="00CF5C4A">
              <w:rPr>
                <w:rFonts w:ascii="Times New Roman" w:hAnsi="Times New Roman"/>
                <w:sz w:val="24"/>
                <w:szCs w:val="24"/>
                <w:lang w:eastAsia="ru-RU"/>
              </w:rPr>
              <w:t>№ п/п</w:t>
            </w:r>
          </w:p>
        </w:tc>
        <w:tc>
          <w:tcPr>
            <w:tcW w:w="5811"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3D2641E" w14:textId="77777777" w:rsidR="00CF5C4A" w:rsidRPr="00CF5C4A" w:rsidRDefault="00CF5C4A" w:rsidP="000060E4">
            <w:pPr>
              <w:spacing w:after="0" w:line="240" w:lineRule="auto"/>
              <w:jc w:val="center"/>
              <w:rPr>
                <w:rFonts w:ascii="Times New Roman" w:hAnsi="Times New Roman"/>
                <w:sz w:val="24"/>
                <w:szCs w:val="24"/>
                <w:lang w:eastAsia="ru-RU"/>
              </w:rPr>
            </w:pPr>
            <w:r w:rsidRPr="00CF5C4A">
              <w:rPr>
                <w:rFonts w:ascii="Times New Roman" w:hAnsi="Times New Roman"/>
                <w:sz w:val="24"/>
                <w:szCs w:val="24"/>
                <w:lang w:eastAsia="ru-RU"/>
              </w:rPr>
              <w:t>Наименование права</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14:paraId="6957D040" w14:textId="77777777" w:rsidR="00CF5C4A" w:rsidRPr="00CF5C4A" w:rsidRDefault="00CF5C4A" w:rsidP="000060E4">
            <w:pPr>
              <w:spacing w:after="0" w:line="240" w:lineRule="auto"/>
              <w:jc w:val="center"/>
              <w:rPr>
                <w:rFonts w:ascii="Times New Roman" w:hAnsi="Times New Roman"/>
                <w:sz w:val="24"/>
                <w:szCs w:val="24"/>
                <w:lang w:eastAsia="ru-RU"/>
              </w:rPr>
            </w:pPr>
            <w:r w:rsidRPr="00CF5C4A">
              <w:rPr>
                <w:rFonts w:ascii="Times New Roman" w:hAnsi="Times New Roman"/>
                <w:sz w:val="24"/>
                <w:szCs w:val="24"/>
                <w:lang w:eastAsia="ru-RU"/>
              </w:rPr>
              <w:t>Количество</w:t>
            </w:r>
          </w:p>
        </w:tc>
        <w:tc>
          <w:tcPr>
            <w:tcW w:w="15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DD231B" w14:textId="77777777" w:rsidR="00CF5C4A" w:rsidRPr="00CF5C4A" w:rsidRDefault="00CF5C4A" w:rsidP="000060E4">
            <w:pPr>
              <w:spacing w:after="0" w:line="240" w:lineRule="auto"/>
              <w:jc w:val="center"/>
              <w:rPr>
                <w:rFonts w:ascii="Times New Roman" w:hAnsi="Times New Roman"/>
                <w:sz w:val="24"/>
                <w:szCs w:val="24"/>
                <w:lang w:eastAsia="ru-RU"/>
              </w:rPr>
            </w:pPr>
            <w:r w:rsidRPr="00CF5C4A">
              <w:rPr>
                <w:rFonts w:ascii="Times New Roman" w:hAnsi="Times New Roman"/>
                <w:sz w:val="24"/>
                <w:szCs w:val="24"/>
                <w:lang w:eastAsia="ru-RU"/>
              </w:rPr>
              <w:t>Динамика 2020 год/ 2019 год в %</w:t>
            </w:r>
          </w:p>
        </w:tc>
      </w:tr>
      <w:tr w:rsidR="00CF5C4A" w:rsidRPr="00CF5C4A" w14:paraId="7FB40861" w14:textId="77777777" w:rsidTr="00A47B3E">
        <w:trPr>
          <w:trHeight w:val="79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9312D4C" w14:textId="77777777" w:rsidR="00CF5C4A" w:rsidRPr="00CF5C4A" w:rsidRDefault="00CF5C4A" w:rsidP="000060E4">
            <w:pPr>
              <w:spacing w:after="0" w:line="240" w:lineRule="auto"/>
              <w:rPr>
                <w:rFonts w:ascii="Times New Roman" w:hAnsi="Times New Roman"/>
                <w:sz w:val="24"/>
                <w:szCs w:val="24"/>
                <w:lang w:eastAsia="ru-RU"/>
              </w:rPr>
            </w:pPr>
          </w:p>
        </w:tc>
        <w:tc>
          <w:tcPr>
            <w:tcW w:w="5811" w:type="dxa"/>
            <w:gridSpan w:val="2"/>
            <w:vMerge/>
            <w:tcBorders>
              <w:top w:val="single" w:sz="4" w:space="0" w:color="auto"/>
              <w:left w:val="single" w:sz="4" w:space="0" w:color="auto"/>
              <w:bottom w:val="single" w:sz="4" w:space="0" w:color="auto"/>
              <w:right w:val="single" w:sz="4" w:space="0" w:color="auto"/>
            </w:tcBorders>
            <w:vAlign w:val="center"/>
            <w:hideMark/>
          </w:tcPr>
          <w:p w14:paraId="5EA3751B" w14:textId="77777777" w:rsidR="00CF5C4A" w:rsidRPr="00CF5C4A" w:rsidRDefault="00CF5C4A" w:rsidP="000060E4">
            <w:pPr>
              <w:spacing w:after="0" w:line="240" w:lineRule="auto"/>
              <w:rPr>
                <w:rFonts w:ascii="Times New Roman" w:hAnsi="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14:paraId="3FD06500" w14:textId="77777777" w:rsidR="00CF5C4A" w:rsidRPr="00CF5C4A" w:rsidRDefault="00CF5C4A" w:rsidP="000060E4">
            <w:pPr>
              <w:spacing w:after="0" w:line="240" w:lineRule="auto"/>
              <w:jc w:val="center"/>
              <w:rPr>
                <w:rFonts w:ascii="Times New Roman" w:hAnsi="Times New Roman"/>
                <w:bCs/>
                <w:sz w:val="24"/>
                <w:szCs w:val="24"/>
                <w:lang w:eastAsia="ru-RU"/>
              </w:rPr>
            </w:pPr>
            <w:r w:rsidRPr="00CF5C4A">
              <w:rPr>
                <w:rFonts w:ascii="Times New Roman" w:hAnsi="Times New Roman"/>
                <w:bCs/>
                <w:sz w:val="24"/>
                <w:szCs w:val="24"/>
                <w:lang w:eastAsia="ru-RU"/>
              </w:rPr>
              <w:t>2020 год</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38BF82D3" w14:textId="77777777" w:rsidR="00CF5C4A" w:rsidRPr="00CF5C4A" w:rsidRDefault="00CF5C4A" w:rsidP="000060E4">
            <w:pPr>
              <w:spacing w:after="0" w:line="240" w:lineRule="auto"/>
              <w:jc w:val="center"/>
              <w:rPr>
                <w:rFonts w:ascii="Times New Roman" w:hAnsi="Times New Roman"/>
                <w:bCs/>
                <w:sz w:val="24"/>
                <w:szCs w:val="24"/>
                <w:lang w:eastAsia="ru-RU"/>
              </w:rPr>
            </w:pPr>
            <w:r w:rsidRPr="00CF5C4A">
              <w:rPr>
                <w:rFonts w:ascii="Times New Roman" w:hAnsi="Times New Roman"/>
                <w:bCs/>
                <w:sz w:val="24"/>
                <w:szCs w:val="24"/>
                <w:lang w:eastAsia="ru-RU"/>
              </w:rPr>
              <w:t>2019 год</w:t>
            </w:r>
          </w:p>
        </w:tc>
        <w:tc>
          <w:tcPr>
            <w:tcW w:w="1560" w:type="dxa"/>
            <w:gridSpan w:val="2"/>
            <w:vMerge/>
            <w:tcBorders>
              <w:top w:val="single" w:sz="4" w:space="0" w:color="auto"/>
              <w:left w:val="single" w:sz="4" w:space="0" w:color="auto"/>
              <w:bottom w:val="single" w:sz="4" w:space="0" w:color="auto"/>
              <w:right w:val="single" w:sz="4" w:space="0" w:color="auto"/>
            </w:tcBorders>
            <w:vAlign w:val="center"/>
            <w:hideMark/>
          </w:tcPr>
          <w:p w14:paraId="260A999E" w14:textId="77777777" w:rsidR="00CF5C4A" w:rsidRPr="00CF5C4A" w:rsidRDefault="00CF5C4A" w:rsidP="000060E4">
            <w:pPr>
              <w:spacing w:after="0" w:line="240" w:lineRule="auto"/>
              <w:rPr>
                <w:rFonts w:ascii="Times New Roman" w:hAnsi="Times New Roman"/>
                <w:sz w:val="24"/>
                <w:szCs w:val="24"/>
                <w:lang w:eastAsia="ru-RU"/>
              </w:rPr>
            </w:pPr>
          </w:p>
        </w:tc>
      </w:tr>
      <w:tr w:rsidR="00CF5C4A" w:rsidRPr="00CF5C4A" w14:paraId="613248A4" w14:textId="77777777" w:rsidTr="00A47B3E">
        <w:trPr>
          <w:gridAfter w:val="1"/>
          <w:wAfter w:w="14" w:type="dxa"/>
          <w:trHeight w:val="369"/>
        </w:trPr>
        <w:tc>
          <w:tcPr>
            <w:tcW w:w="568" w:type="dxa"/>
            <w:tcBorders>
              <w:top w:val="single" w:sz="4" w:space="0" w:color="auto"/>
              <w:left w:val="single" w:sz="4" w:space="0" w:color="auto"/>
              <w:bottom w:val="single" w:sz="4" w:space="0" w:color="auto"/>
              <w:right w:val="single" w:sz="4" w:space="0" w:color="auto"/>
            </w:tcBorders>
            <w:noWrap/>
            <w:vAlign w:val="center"/>
          </w:tcPr>
          <w:p w14:paraId="38B2641B" w14:textId="77777777" w:rsidR="00CF5C4A" w:rsidRPr="00A47B3E" w:rsidRDefault="00CF5C4A" w:rsidP="000060E4">
            <w:pPr>
              <w:pStyle w:val="a6"/>
              <w:numPr>
                <w:ilvl w:val="0"/>
                <w:numId w:val="5"/>
              </w:numPr>
              <w:spacing w:after="0" w:line="240" w:lineRule="auto"/>
              <w:ind w:left="0" w:firstLine="0"/>
              <w:jc w:val="center"/>
              <w:rPr>
                <w:rFonts w:ascii="Times New Roman" w:hAnsi="Times New Roman"/>
                <w:sz w:val="28"/>
                <w:szCs w:val="28"/>
                <w:lang w:eastAsia="ru-RU"/>
              </w:rPr>
            </w:pPr>
          </w:p>
        </w:tc>
        <w:tc>
          <w:tcPr>
            <w:tcW w:w="5797" w:type="dxa"/>
            <w:tcBorders>
              <w:top w:val="single" w:sz="4" w:space="0" w:color="auto"/>
              <w:left w:val="single" w:sz="4" w:space="0" w:color="auto"/>
              <w:bottom w:val="single" w:sz="4" w:space="0" w:color="auto"/>
              <w:right w:val="single" w:sz="4" w:space="0" w:color="auto"/>
            </w:tcBorders>
            <w:vAlign w:val="center"/>
            <w:hideMark/>
          </w:tcPr>
          <w:p w14:paraId="2EB724D2" w14:textId="77777777" w:rsidR="00CF5C4A" w:rsidRPr="00CF5C4A" w:rsidRDefault="00CF5C4A" w:rsidP="000060E4">
            <w:pPr>
              <w:spacing w:after="0" w:line="240" w:lineRule="auto"/>
              <w:jc w:val="both"/>
              <w:rPr>
                <w:rFonts w:ascii="Times New Roman" w:hAnsi="Times New Roman"/>
                <w:sz w:val="28"/>
                <w:szCs w:val="28"/>
                <w:lang w:eastAsia="ru-RU"/>
              </w:rPr>
            </w:pPr>
            <w:r w:rsidRPr="00CF5C4A">
              <w:rPr>
                <w:rFonts w:ascii="Times New Roman" w:hAnsi="Times New Roman"/>
                <w:sz w:val="28"/>
                <w:szCs w:val="28"/>
                <w:lang w:eastAsia="ru-RU"/>
              </w:rPr>
              <w:t>Право на жилище</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0C4AEE"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912</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49A3609B"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1857</w:t>
            </w:r>
          </w:p>
        </w:tc>
        <w:tc>
          <w:tcPr>
            <w:tcW w:w="1560" w:type="dxa"/>
            <w:gridSpan w:val="2"/>
            <w:tcBorders>
              <w:top w:val="single" w:sz="4" w:space="0" w:color="auto"/>
              <w:left w:val="single" w:sz="4" w:space="0" w:color="auto"/>
              <w:bottom w:val="single" w:sz="4" w:space="0" w:color="auto"/>
              <w:right w:val="single" w:sz="4" w:space="0" w:color="auto"/>
            </w:tcBorders>
            <w:noWrap/>
            <w:vAlign w:val="center"/>
            <w:hideMark/>
          </w:tcPr>
          <w:p w14:paraId="1BBDF37A" w14:textId="77777777" w:rsidR="00CF5C4A" w:rsidRPr="00CF5C4A" w:rsidRDefault="00CF5C4A" w:rsidP="000060E4">
            <w:pPr>
              <w:spacing w:after="0" w:line="240" w:lineRule="auto"/>
              <w:jc w:val="center"/>
              <w:rPr>
                <w:rFonts w:ascii="Times New Roman" w:eastAsia="Times New Roman" w:hAnsi="Times New Roman"/>
                <w:sz w:val="28"/>
                <w:szCs w:val="28"/>
              </w:rPr>
            </w:pPr>
            <w:r w:rsidRPr="00CF5C4A">
              <w:rPr>
                <w:rFonts w:ascii="Times New Roman" w:hAnsi="Times New Roman"/>
                <w:sz w:val="28"/>
                <w:szCs w:val="28"/>
              </w:rPr>
              <w:t>-50,89</w:t>
            </w:r>
            <w:r w:rsidR="0026761C">
              <w:rPr>
                <w:rFonts w:ascii="Times New Roman" w:hAnsi="Times New Roman"/>
                <w:sz w:val="28"/>
                <w:szCs w:val="28"/>
              </w:rPr>
              <w:t xml:space="preserve"> </w:t>
            </w:r>
            <w:r w:rsidRPr="00CF5C4A">
              <w:rPr>
                <w:rFonts w:ascii="Times New Roman" w:hAnsi="Times New Roman"/>
                <w:sz w:val="28"/>
                <w:szCs w:val="28"/>
              </w:rPr>
              <w:t>%</w:t>
            </w:r>
          </w:p>
        </w:tc>
      </w:tr>
      <w:tr w:rsidR="00CF5C4A" w:rsidRPr="00CF5C4A" w14:paraId="444FDA37" w14:textId="77777777" w:rsidTr="00A47B3E">
        <w:trPr>
          <w:gridAfter w:val="1"/>
          <w:wAfter w:w="14" w:type="dxa"/>
          <w:trHeight w:val="369"/>
        </w:trPr>
        <w:tc>
          <w:tcPr>
            <w:tcW w:w="568" w:type="dxa"/>
            <w:tcBorders>
              <w:top w:val="single" w:sz="4" w:space="0" w:color="auto"/>
              <w:left w:val="single" w:sz="4" w:space="0" w:color="auto"/>
              <w:bottom w:val="single" w:sz="4" w:space="0" w:color="auto"/>
              <w:right w:val="single" w:sz="4" w:space="0" w:color="auto"/>
            </w:tcBorders>
            <w:noWrap/>
            <w:vAlign w:val="center"/>
          </w:tcPr>
          <w:p w14:paraId="611993B1" w14:textId="77777777" w:rsidR="00CF5C4A" w:rsidRPr="00A47B3E" w:rsidRDefault="00CF5C4A" w:rsidP="000060E4">
            <w:pPr>
              <w:pStyle w:val="a6"/>
              <w:numPr>
                <w:ilvl w:val="0"/>
                <w:numId w:val="5"/>
              </w:numPr>
              <w:spacing w:after="0" w:line="240" w:lineRule="auto"/>
              <w:ind w:left="0" w:firstLine="0"/>
              <w:jc w:val="center"/>
              <w:rPr>
                <w:rFonts w:ascii="Times New Roman" w:hAnsi="Times New Roman"/>
                <w:sz w:val="28"/>
                <w:szCs w:val="28"/>
                <w:lang w:eastAsia="ru-RU"/>
              </w:rPr>
            </w:pPr>
          </w:p>
        </w:tc>
        <w:tc>
          <w:tcPr>
            <w:tcW w:w="5797" w:type="dxa"/>
            <w:tcBorders>
              <w:top w:val="single" w:sz="4" w:space="0" w:color="auto"/>
              <w:left w:val="single" w:sz="4" w:space="0" w:color="auto"/>
              <w:bottom w:val="single" w:sz="4" w:space="0" w:color="auto"/>
              <w:right w:val="single" w:sz="4" w:space="0" w:color="auto"/>
            </w:tcBorders>
            <w:vAlign w:val="center"/>
            <w:hideMark/>
          </w:tcPr>
          <w:p w14:paraId="2D43DE85" w14:textId="77777777" w:rsidR="00CF5C4A" w:rsidRPr="00CF5C4A" w:rsidRDefault="00CF5C4A" w:rsidP="000060E4">
            <w:pPr>
              <w:spacing w:after="0" w:line="240" w:lineRule="auto"/>
              <w:jc w:val="both"/>
              <w:rPr>
                <w:rFonts w:ascii="Times New Roman" w:hAnsi="Times New Roman"/>
                <w:sz w:val="28"/>
                <w:szCs w:val="28"/>
                <w:lang w:eastAsia="ru-RU"/>
              </w:rPr>
            </w:pPr>
            <w:r w:rsidRPr="00CF5C4A">
              <w:rPr>
                <w:rFonts w:ascii="Times New Roman" w:hAnsi="Times New Roman"/>
                <w:sz w:val="28"/>
                <w:szCs w:val="28"/>
                <w:lang w:eastAsia="ru-RU"/>
              </w:rPr>
              <w:t>Право на социальное обеспечение</w:t>
            </w:r>
          </w:p>
        </w:tc>
        <w:tc>
          <w:tcPr>
            <w:tcW w:w="851" w:type="dxa"/>
            <w:gridSpan w:val="2"/>
            <w:tcBorders>
              <w:top w:val="nil"/>
              <w:left w:val="single" w:sz="4" w:space="0" w:color="auto"/>
              <w:bottom w:val="single" w:sz="4" w:space="0" w:color="auto"/>
              <w:right w:val="single" w:sz="4" w:space="0" w:color="auto"/>
            </w:tcBorders>
            <w:shd w:val="clear" w:color="auto" w:fill="FFFFFF"/>
            <w:vAlign w:val="center"/>
            <w:hideMark/>
          </w:tcPr>
          <w:p w14:paraId="1FBC5967"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664</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17BE8A07"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613</w:t>
            </w:r>
          </w:p>
        </w:tc>
        <w:tc>
          <w:tcPr>
            <w:tcW w:w="1560" w:type="dxa"/>
            <w:gridSpan w:val="2"/>
            <w:tcBorders>
              <w:top w:val="nil"/>
              <w:left w:val="single" w:sz="4" w:space="0" w:color="auto"/>
              <w:bottom w:val="single" w:sz="4" w:space="0" w:color="auto"/>
              <w:right w:val="single" w:sz="4" w:space="0" w:color="auto"/>
            </w:tcBorders>
            <w:noWrap/>
            <w:vAlign w:val="center"/>
            <w:hideMark/>
          </w:tcPr>
          <w:p w14:paraId="03C1FE92"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8,32</w:t>
            </w:r>
            <w:r w:rsidR="0026761C">
              <w:rPr>
                <w:rFonts w:ascii="Times New Roman" w:hAnsi="Times New Roman"/>
                <w:sz w:val="28"/>
                <w:szCs w:val="28"/>
              </w:rPr>
              <w:t xml:space="preserve"> </w:t>
            </w:r>
            <w:r w:rsidRPr="00CF5C4A">
              <w:rPr>
                <w:rFonts w:ascii="Times New Roman" w:hAnsi="Times New Roman"/>
                <w:sz w:val="28"/>
                <w:szCs w:val="28"/>
              </w:rPr>
              <w:t>%</w:t>
            </w:r>
          </w:p>
        </w:tc>
      </w:tr>
      <w:tr w:rsidR="00CF5C4A" w:rsidRPr="00CF5C4A" w14:paraId="036B9E86" w14:textId="77777777" w:rsidTr="00A47B3E">
        <w:trPr>
          <w:gridAfter w:val="1"/>
          <w:wAfter w:w="14" w:type="dxa"/>
          <w:trHeight w:val="369"/>
        </w:trPr>
        <w:tc>
          <w:tcPr>
            <w:tcW w:w="568" w:type="dxa"/>
            <w:tcBorders>
              <w:top w:val="single" w:sz="4" w:space="0" w:color="auto"/>
              <w:left w:val="single" w:sz="4" w:space="0" w:color="auto"/>
              <w:bottom w:val="single" w:sz="4" w:space="0" w:color="auto"/>
              <w:right w:val="single" w:sz="4" w:space="0" w:color="auto"/>
            </w:tcBorders>
            <w:noWrap/>
            <w:vAlign w:val="center"/>
          </w:tcPr>
          <w:p w14:paraId="46734C24" w14:textId="77777777" w:rsidR="00CF5C4A" w:rsidRPr="00A47B3E" w:rsidRDefault="00CF5C4A" w:rsidP="000060E4">
            <w:pPr>
              <w:pStyle w:val="a6"/>
              <w:numPr>
                <w:ilvl w:val="0"/>
                <w:numId w:val="5"/>
              </w:numPr>
              <w:spacing w:after="0" w:line="240" w:lineRule="auto"/>
              <w:ind w:left="0" w:firstLine="0"/>
              <w:jc w:val="center"/>
              <w:rPr>
                <w:rFonts w:ascii="Times New Roman" w:hAnsi="Times New Roman"/>
                <w:sz w:val="28"/>
                <w:szCs w:val="28"/>
                <w:lang w:eastAsia="ru-RU"/>
              </w:rPr>
            </w:pPr>
          </w:p>
        </w:tc>
        <w:tc>
          <w:tcPr>
            <w:tcW w:w="5797" w:type="dxa"/>
            <w:tcBorders>
              <w:top w:val="single" w:sz="4" w:space="0" w:color="auto"/>
              <w:left w:val="single" w:sz="4" w:space="0" w:color="auto"/>
              <w:bottom w:val="single" w:sz="4" w:space="0" w:color="auto"/>
              <w:right w:val="single" w:sz="4" w:space="0" w:color="auto"/>
            </w:tcBorders>
            <w:vAlign w:val="center"/>
            <w:hideMark/>
          </w:tcPr>
          <w:p w14:paraId="503CEAF3" w14:textId="77777777" w:rsidR="00CF5C4A" w:rsidRPr="00CF5C4A" w:rsidRDefault="00CF5C4A" w:rsidP="000060E4">
            <w:pPr>
              <w:spacing w:after="0" w:line="240" w:lineRule="auto"/>
              <w:jc w:val="both"/>
              <w:rPr>
                <w:rFonts w:ascii="Times New Roman" w:hAnsi="Times New Roman"/>
                <w:sz w:val="28"/>
                <w:szCs w:val="28"/>
                <w:lang w:eastAsia="ru-RU"/>
              </w:rPr>
            </w:pPr>
            <w:r w:rsidRPr="00CF5C4A">
              <w:rPr>
                <w:rFonts w:ascii="Times New Roman" w:hAnsi="Times New Roman"/>
                <w:sz w:val="28"/>
                <w:szCs w:val="28"/>
                <w:lang w:eastAsia="ru-RU"/>
              </w:rPr>
              <w:t>Права человека в судебной системе</w:t>
            </w:r>
          </w:p>
        </w:tc>
        <w:tc>
          <w:tcPr>
            <w:tcW w:w="851" w:type="dxa"/>
            <w:gridSpan w:val="2"/>
            <w:tcBorders>
              <w:top w:val="nil"/>
              <w:left w:val="single" w:sz="4" w:space="0" w:color="auto"/>
              <w:bottom w:val="single" w:sz="4" w:space="0" w:color="auto"/>
              <w:right w:val="single" w:sz="4" w:space="0" w:color="auto"/>
            </w:tcBorders>
            <w:shd w:val="clear" w:color="auto" w:fill="FFFFFF"/>
            <w:vAlign w:val="center"/>
            <w:hideMark/>
          </w:tcPr>
          <w:p w14:paraId="4C0E5F5E"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561</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5E6D72FC"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322</w:t>
            </w:r>
          </w:p>
        </w:tc>
        <w:tc>
          <w:tcPr>
            <w:tcW w:w="1560" w:type="dxa"/>
            <w:gridSpan w:val="2"/>
            <w:tcBorders>
              <w:top w:val="nil"/>
              <w:left w:val="single" w:sz="4" w:space="0" w:color="auto"/>
              <w:bottom w:val="single" w:sz="4" w:space="0" w:color="auto"/>
              <w:right w:val="single" w:sz="4" w:space="0" w:color="auto"/>
            </w:tcBorders>
            <w:noWrap/>
            <w:vAlign w:val="center"/>
            <w:hideMark/>
          </w:tcPr>
          <w:p w14:paraId="27E12595"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74,22</w:t>
            </w:r>
            <w:r w:rsidR="0026761C">
              <w:rPr>
                <w:rFonts w:ascii="Times New Roman" w:hAnsi="Times New Roman"/>
                <w:sz w:val="28"/>
                <w:szCs w:val="28"/>
              </w:rPr>
              <w:t xml:space="preserve"> </w:t>
            </w:r>
            <w:r w:rsidRPr="00CF5C4A">
              <w:rPr>
                <w:rFonts w:ascii="Times New Roman" w:hAnsi="Times New Roman"/>
                <w:sz w:val="28"/>
                <w:szCs w:val="28"/>
              </w:rPr>
              <w:t>%</w:t>
            </w:r>
          </w:p>
        </w:tc>
      </w:tr>
      <w:tr w:rsidR="00CF5C4A" w:rsidRPr="00CF5C4A" w14:paraId="46DA8D8A" w14:textId="77777777" w:rsidTr="00A47B3E">
        <w:trPr>
          <w:gridAfter w:val="1"/>
          <w:wAfter w:w="14" w:type="dxa"/>
          <w:trHeight w:val="369"/>
        </w:trPr>
        <w:tc>
          <w:tcPr>
            <w:tcW w:w="568" w:type="dxa"/>
            <w:tcBorders>
              <w:top w:val="single" w:sz="4" w:space="0" w:color="auto"/>
              <w:left w:val="single" w:sz="4" w:space="0" w:color="auto"/>
              <w:bottom w:val="single" w:sz="4" w:space="0" w:color="auto"/>
              <w:right w:val="single" w:sz="4" w:space="0" w:color="auto"/>
            </w:tcBorders>
            <w:noWrap/>
            <w:vAlign w:val="center"/>
          </w:tcPr>
          <w:p w14:paraId="52AD228A" w14:textId="77777777" w:rsidR="00CF5C4A" w:rsidRPr="00A47B3E" w:rsidRDefault="00CF5C4A" w:rsidP="000060E4">
            <w:pPr>
              <w:pStyle w:val="a6"/>
              <w:numPr>
                <w:ilvl w:val="0"/>
                <w:numId w:val="5"/>
              </w:numPr>
              <w:spacing w:after="0" w:line="240" w:lineRule="auto"/>
              <w:ind w:left="0" w:firstLine="0"/>
              <w:jc w:val="center"/>
              <w:rPr>
                <w:rFonts w:ascii="Times New Roman" w:hAnsi="Times New Roman"/>
                <w:sz w:val="28"/>
                <w:szCs w:val="28"/>
                <w:lang w:eastAsia="ru-RU"/>
              </w:rPr>
            </w:pPr>
          </w:p>
        </w:tc>
        <w:tc>
          <w:tcPr>
            <w:tcW w:w="5797" w:type="dxa"/>
            <w:tcBorders>
              <w:top w:val="single" w:sz="4" w:space="0" w:color="auto"/>
              <w:left w:val="single" w:sz="4" w:space="0" w:color="auto"/>
              <w:bottom w:val="single" w:sz="4" w:space="0" w:color="auto"/>
              <w:right w:val="single" w:sz="4" w:space="0" w:color="auto"/>
            </w:tcBorders>
            <w:vAlign w:val="center"/>
            <w:hideMark/>
          </w:tcPr>
          <w:p w14:paraId="5712FA3F" w14:textId="77777777" w:rsidR="00CF5C4A" w:rsidRPr="00CF5C4A" w:rsidRDefault="00CF5C4A" w:rsidP="000060E4">
            <w:pPr>
              <w:spacing w:after="0" w:line="240" w:lineRule="auto"/>
              <w:jc w:val="both"/>
              <w:rPr>
                <w:rFonts w:ascii="Times New Roman" w:hAnsi="Times New Roman"/>
                <w:sz w:val="28"/>
                <w:szCs w:val="28"/>
                <w:lang w:eastAsia="ru-RU"/>
              </w:rPr>
            </w:pPr>
            <w:r w:rsidRPr="00CF5C4A">
              <w:rPr>
                <w:rFonts w:ascii="Times New Roman" w:hAnsi="Times New Roman"/>
                <w:sz w:val="28"/>
                <w:szCs w:val="28"/>
                <w:lang w:eastAsia="ru-RU"/>
              </w:rPr>
              <w:t>Право на охрану здоровья и медицинскую помощь</w:t>
            </w:r>
          </w:p>
        </w:tc>
        <w:tc>
          <w:tcPr>
            <w:tcW w:w="851" w:type="dxa"/>
            <w:gridSpan w:val="2"/>
            <w:tcBorders>
              <w:top w:val="nil"/>
              <w:left w:val="single" w:sz="4" w:space="0" w:color="auto"/>
              <w:bottom w:val="single" w:sz="4" w:space="0" w:color="auto"/>
              <w:right w:val="single" w:sz="4" w:space="0" w:color="auto"/>
            </w:tcBorders>
            <w:shd w:val="clear" w:color="auto" w:fill="FFFFFF"/>
            <w:vAlign w:val="center"/>
            <w:hideMark/>
          </w:tcPr>
          <w:p w14:paraId="0E17353B"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529</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2B61D2F4"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429</w:t>
            </w:r>
          </w:p>
        </w:tc>
        <w:tc>
          <w:tcPr>
            <w:tcW w:w="1560" w:type="dxa"/>
            <w:gridSpan w:val="2"/>
            <w:tcBorders>
              <w:top w:val="nil"/>
              <w:left w:val="single" w:sz="4" w:space="0" w:color="auto"/>
              <w:bottom w:val="single" w:sz="4" w:space="0" w:color="auto"/>
              <w:right w:val="single" w:sz="4" w:space="0" w:color="auto"/>
            </w:tcBorders>
            <w:noWrap/>
            <w:vAlign w:val="center"/>
            <w:hideMark/>
          </w:tcPr>
          <w:p w14:paraId="62E6AF28"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23,31</w:t>
            </w:r>
            <w:r w:rsidR="0026761C">
              <w:rPr>
                <w:rFonts w:ascii="Times New Roman" w:hAnsi="Times New Roman"/>
                <w:sz w:val="28"/>
                <w:szCs w:val="28"/>
              </w:rPr>
              <w:t xml:space="preserve"> </w:t>
            </w:r>
            <w:r w:rsidRPr="00CF5C4A">
              <w:rPr>
                <w:rFonts w:ascii="Times New Roman" w:hAnsi="Times New Roman"/>
                <w:sz w:val="28"/>
                <w:szCs w:val="28"/>
              </w:rPr>
              <w:t>%</w:t>
            </w:r>
          </w:p>
        </w:tc>
      </w:tr>
      <w:tr w:rsidR="00CF5C4A" w:rsidRPr="00CF5C4A" w14:paraId="47B5FAF5" w14:textId="77777777" w:rsidTr="00A47B3E">
        <w:trPr>
          <w:gridAfter w:val="1"/>
          <w:wAfter w:w="14" w:type="dxa"/>
          <w:trHeight w:val="369"/>
        </w:trPr>
        <w:tc>
          <w:tcPr>
            <w:tcW w:w="568" w:type="dxa"/>
            <w:tcBorders>
              <w:top w:val="single" w:sz="4" w:space="0" w:color="auto"/>
              <w:left w:val="single" w:sz="4" w:space="0" w:color="auto"/>
              <w:bottom w:val="single" w:sz="4" w:space="0" w:color="auto"/>
              <w:right w:val="single" w:sz="4" w:space="0" w:color="auto"/>
            </w:tcBorders>
            <w:noWrap/>
            <w:vAlign w:val="center"/>
          </w:tcPr>
          <w:p w14:paraId="4974B236" w14:textId="77777777" w:rsidR="00CF5C4A" w:rsidRPr="00A47B3E" w:rsidRDefault="00CF5C4A" w:rsidP="000060E4">
            <w:pPr>
              <w:pStyle w:val="a6"/>
              <w:numPr>
                <w:ilvl w:val="0"/>
                <w:numId w:val="5"/>
              </w:numPr>
              <w:spacing w:after="0" w:line="240" w:lineRule="auto"/>
              <w:ind w:left="0" w:firstLine="0"/>
              <w:jc w:val="center"/>
              <w:rPr>
                <w:rFonts w:ascii="Times New Roman" w:hAnsi="Times New Roman"/>
                <w:sz w:val="28"/>
                <w:szCs w:val="28"/>
                <w:lang w:eastAsia="ru-RU"/>
              </w:rPr>
            </w:pPr>
          </w:p>
        </w:tc>
        <w:tc>
          <w:tcPr>
            <w:tcW w:w="5797" w:type="dxa"/>
            <w:tcBorders>
              <w:top w:val="single" w:sz="4" w:space="0" w:color="auto"/>
              <w:left w:val="single" w:sz="4" w:space="0" w:color="auto"/>
              <w:bottom w:val="single" w:sz="4" w:space="0" w:color="auto"/>
              <w:right w:val="single" w:sz="4" w:space="0" w:color="auto"/>
            </w:tcBorders>
            <w:vAlign w:val="center"/>
            <w:hideMark/>
          </w:tcPr>
          <w:p w14:paraId="1CE59B9C" w14:textId="77777777" w:rsidR="00CF5C4A" w:rsidRPr="00CF5C4A" w:rsidRDefault="00CF5C4A" w:rsidP="000060E4">
            <w:pPr>
              <w:spacing w:after="0" w:line="240" w:lineRule="auto"/>
              <w:jc w:val="both"/>
              <w:rPr>
                <w:rFonts w:ascii="Times New Roman" w:hAnsi="Times New Roman"/>
                <w:sz w:val="28"/>
                <w:szCs w:val="28"/>
                <w:lang w:eastAsia="ru-RU"/>
              </w:rPr>
            </w:pPr>
            <w:r w:rsidRPr="00CF5C4A">
              <w:rPr>
                <w:rFonts w:ascii="Times New Roman" w:hAnsi="Times New Roman"/>
                <w:sz w:val="28"/>
                <w:szCs w:val="28"/>
                <w:lang w:eastAsia="ru-RU"/>
              </w:rPr>
              <w:t>Право на собственность</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F8F68EB"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383</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14:paraId="2BB8D085"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509</w:t>
            </w:r>
          </w:p>
        </w:tc>
        <w:tc>
          <w:tcPr>
            <w:tcW w:w="1560" w:type="dxa"/>
            <w:gridSpan w:val="2"/>
            <w:tcBorders>
              <w:top w:val="single" w:sz="4" w:space="0" w:color="auto"/>
              <w:left w:val="single" w:sz="4" w:space="0" w:color="auto"/>
              <w:bottom w:val="single" w:sz="4" w:space="0" w:color="auto"/>
              <w:right w:val="single" w:sz="4" w:space="0" w:color="auto"/>
            </w:tcBorders>
            <w:noWrap/>
            <w:vAlign w:val="center"/>
            <w:hideMark/>
          </w:tcPr>
          <w:p w14:paraId="6C244D4A" w14:textId="77777777" w:rsidR="00CF5C4A" w:rsidRPr="00CF5C4A" w:rsidRDefault="00CF5C4A" w:rsidP="000060E4">
            <w:pPr>
              <w:spacing w:after="0" w:line="240" w:lineRule="auto"/>
              <w:jc w:val="center"/>
              <w:rPr>
                <w:rFonts w:ascii="Times New Roman" w:hAnsi="Times New Roman"/>
                <w:sz w:val="28"/>
                <w:szCs w:val="28"/>
              </w:rPr>
            </w:pPr>
            <w:r w:rsidRPr="00CF5C4A">
              <w:rPr>
                <w:rFonts w:ascii="Times New Roman" w:hAnsi="Times New Roman"/>
                <w:sz w:val="28"/>
                <w:szCs w:val="28"/>
              </w:rPr>
              <w:t>-24,75</w:t>
            </w:r>
            <w:r w:rsidR="0026761C">
              <w:rPr>
                <w:rFonts w:ascii="Times New Roman" w:hAnsi="Times New Roman"/>
                <w:sz w:val="28"/>
                <w:szCs w:val="28"/>
              </w:rPr>
              <w:t xml:space="preserve"> </w:t>
            </w:r>
            <w:r w:rsidRPr="00CF5C4A">
              <w:rPr>
                <w:rFonts w:ascii="Times New Roman" w:hAnsi="Times New Roman"/>
                <w:sz w:val="28"/>
                <w:szCs w:val="28"/>
              </w:rPr>
              <w:t>%</w:t>
            </w:r>
          </w:p>
        </w:tc>
      </w:tr>
      <w:tr w:rsidR="00B63AA3" w:rsidRPr="00CF5C4A" w14:paraId="34178A0B" w14:textId="77777777" w:rsidTr="00A47B3E">
        <w:trPr>
          <w:gridAfter w:val="1"/>
          <w:wAfter w:w="14" w:type="dxa"/>
          <w:trHeight w:val="369"/>
        </w:trPr>
        <w:tc>
          <w:tcPr>
            <w:tcW w:w="568" w:type="dxa"/>
            <w:tcBorders>
              <w:top w:val="single" w:sz="4" w:space="0" w:color="auto"/>
              <w:left w:val="single" w:sz="4" w:space="0" w:color="auto"/>
              <w:bottom w:val="single" w:sz="4" w:space="0" w:color="auto"/>
              <w:right w:val="single" w:sz="4" w:space="0" w:color="auto"/>
            </w:tcBorders>
            <w:noWrap/>
            <w:vAlign w:val="center"/>
          </w:tcPr>
          <w:p w14:paraId="2B695236" w14:textId="77777777" w:rsidR="00B63AA3" w:rsidRPr="00A47B3E" w:rsidRDefault="00B63AA3" w:rsidP="000060E4">
            <w:pPr>
              <w:pStyle w:val="a6"/>
              <w:numPr>
                <w:ilvl w:val="0"/>
                <w:numId w:val="5"/>
              </w:numPr>
              <w:spacing w:after="0" w:line="240" w:lineRule="auto"/>
              <w:ind w:left="0" w:firstLine="0"/>
              <w:jc w:val="center"/>
              <w:rPr>
                <w:rFonts w:ascii="Times New Roman" w:hAnsi="Times New Roman"/>
                <w:sz w:val="28"/>
                <w:szCs w:val="28"/>
                <w:lang w:eastAsia="ru-RU"/>
              </w:rPr>
            </w:pPr>
          </w:p>
        </w:tc>
        <w:tc>
          <w:tcPr>
            <w:tcW w:w="5797" w:type="dxa"/>
            <w:tcBorders>
              <w:top w:val="single" w:sz="4" w:space="0" w:color="auto"/>
              <w:left w:val="single" w:sz="4" w:space="0" w:color="auto"/>
              <w:bottom w:val="single" w:sz="4" w:space="0" w:color="auto"/>
              <w:right w:val="single" w:sz="4" w:space="0" w:color="auto"/>
            </w:tcBorders>
            <w:vAlign w:val="center"/>
          </w:tcPr>
          <w:p w14:paraId="0283A6DB" w14:textId="77777777" w:rsidR="00B63AA3" w:rsidRPr="00CF5C4A" w:rsidRDefault="00B63AA3" w:rsidP="000060E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Право на труд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A4CCBE" w14:textId="77777777" w:rsidR="00B63AA3" w:rsidRPr="00CF5C4A" w:rsidRDefault="00B63AA3" w:rsidP="000060E4">
            <w:pPr>
              <w:spacing w:after="0" w:line="240" w:lineRule="auto"/>
              <w:jc w:val="center"/>
              <w:rPr>
                <w:rFonts w:ascii="Times New Roman" w:hAnsi="Times New Roman"/>
                <w:sz w:val="28"/>
                <w:szCs w:val="28"/>
              </w:rPr>
            </w:pPr>
            <w:r>
              <w:rPr>
                <w:rFonts w:ascii="Times New Roman" w:hAnsi="Times New Roman"/>
                <w:color w:val="000000"/>
                <w:sz w:val="28"/>
                <w:szCs w:val="28"/>
              </w:rPr>
              <w:t>244</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04F5CCF" w14:textId="77777777" w:rsidR="00B63AA3" w:rsidRPr="00CF5C4A" w:rsidRDefault="00B63AA3" w:rsidP="000060E4">
            <w:pPr>
              <w:spacing w:after="0" w:line="240" w:lineRule="auto"/>
              <w:jc w:val="center"/>
              <w:rPr>
                <w:rFonts w:ascii="Times New Roman" w:hAnsi="Times New Roman"/>
                <w:sz w:val="28"/>
                <w:szCs w:val="28"/>
              </w:rPr>
            </w:pPr>
            <w:r>
              <w:rPr>
                <w:rFonts w:ascii="Times New Roman" w:hAnsi="Times New Roman"/>
                <w:color w:val="333333"/>
                <w:sz w:val="28"/>
                <w:szCs w:val="28"/>
              </w:rPr>
              <w:t>208</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14:paraId="3FA83C21" w14:textId="77777777" w:rsidR="00B63AA3" w:rsidRPr="00CF5C4A" w:rsidRDefault="00B63AA3" w:rsidP="000060E4">
            <w:pPr>
              <w:spacing w:after="0" w:line="240" w:lineRule="auto"/>
              <w:jc w:val="center"/>
              <w:rPr>
                <w:rFonts w:ascii="Times New Roman" w:hAnsi="Times New Roman"/>
                <w:sz w:val="28"/>
                <w:szCs w:val="28"/>
              </w:rPr>
            </w:pPr>
            <w:r>
              <w:rPr>
                <w:rFonts w:ascii="Times New Roman" w:hAnsi="Times New Roman"/>
                <w:color w:val="000000"/>
                <w:sz w:val="28"/>
                <w:szCs w:val="28"/>
              </w:rPr>
              <w:t>17,31</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r w:rsidR="00B63AA3" w:rsidRPr="00CF5C4A" w14:paraId="47B9DF66" w14:textId="77777777" w:rsidTr="00A47B3E">
        <w:trPr>
          <w:gridAfter w:val="1"/>
          <w:wAfter w:w="14" w:type="dxa"/>
          <w:trHeight w:val="369"/>
        </w:trPr>
        <w:tc>
          <w:tcPr>
            <w:tcW w:w="568" w:type="dxa"/>
            <w:tcBorders>
              <w:top w:val="single" w:sz="4" w:space="0" w:color="auto"/>
              <w:left w:val="single" w:sz="4" w:space="0" w:color="auto"/>
              <w:bottom w:val="single" w:sz="4" w:space="0" w:color="auto"/>
              <w:right w:val="single" w:sz="4" w:space="0" w:color="auto"/>
            </w:tcBorders>
            <w:noWrap/>
            <w:vAlign w:val="center"/>
          </w:tcPr>
          <w:p w14:paraId="0617897D" w14:textId="77777777" w:rsidR="00B63AA3" w:rsidRPr="00A47B3E" w:rsidRDefault="00B63AA3" w:rsidP="000060E4">
            <w:pPr>
              <w:pStyle w:val="a6"/>
              <w:numPr>
                <w:ilvl w:val="0"/>
                <w:numId w:val="5"/>
              </w:numPr>
              <w:spacing w:after="0" w:line="240" w:lineRule="auto"/>
              <w:ind w:left="0" w:firstLine="0"/>
              <w:jc w:val="center"/>
              <w:rPr>
                <w:rFonts w:ascii="Times New Roman" w:hAnsi="Times New Roman"/>
                <w:sz w:val="28"/>
                <w:szCs w:val="28"/>
                <w:lang w:eastAsia="ru-RU"/>
              </w:rPr>
            </w:pPr>
          </w:p>
        </w:tc>
        <w:tc>
          <w:tcPr>
            <w:tcW w:w="5797" w:type="dxa"/>
            <w:tcBorders>
              <w:top w:val="single" w:sz="4" w:space="0" w:color="auto"/>
              <w:left w:val="single" w:sz="4" w:space="0" w:color="auto"/>
              <w:bottom w:val="single" w:sz="4" w:space="0" w:color="auto"/>
              <w:right w:val="single" w:sz="4" w:space="0" w:color="auto"/>
            </w:tcBorders>
            <w:vAlign w:val="center"/>
          </w:tcPr>
          <w:p w14:paraId="50022A72" w14:textId="77777777" w:rsidR="00B63AA3" w:rsidRDefault="00B63AA3" w:rsidP="000060E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Право на образование </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232D6E" w14:textId="77777777" w:rsidR="00B63AA3" w:rsidRPr="00CF5C4A" w:rsidRDefault="00B63AA3" w:rsidP="000060E4">
            <w:pPr>
              <w:spacing w:after="0" w:line="240" w:lineRule="auto"/>
              <w:jc w:val="center"/>
              <w:rPr>
                <w:rFonts w:ascii="Times New Roman" w:hAnsi="Times New Roman"/>
                <w:sz w:val="28"/>
                <w:szCs w:val="28"/>
              </w:rPr>
            </w:pPr>
            <w:r>
              <w:rPr>
                <w:rFonts w:ascii="Times New Roman" w:hAnsi="Times New Roman"/>
                <w:color w:val="000000"/>
                <w:sz w:val="28"/>
                <w:szCs w:val="28"/>
              </w:rPr>
              <w:t>60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692C2E2" w14:textId="77777777" w:rsidR="00B63AA3" w:rsidRPr="00CF5C4A" w:rsidRDefault="00B63AA3" w:rsidP="000060E4">
            <w:pPr>
              <w:spacing w:after="0" w:line="240" w:lineRule="auto"/>
              <w:jc w:val="center"/>
              <w:rPr>
                <w:rFonts w:ascii="Times New Roman" w:hAnsi="Times New Roman"/>
                <w:sz w:val="28"/>
                <w:szCs w:val="28"/>
              </w:rPr>
            </w:pPr>
            <w:r>
              <w:rPr>
                <w:rFonts w:ascii="Times New Roman" w:hAnsi="Times New Roman"/>
                <w:color w:val="333333"/>
                <w:sz w:val="28"/>
                <w:szCs w:val="28"/>
              </w:rPr>
              <w:t>131</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14:paraId="674B1D8F" w14:textId="77777777" w:rsidR="00B63AA3" w:rsidRPr="00CF5C4A" w:rsidRDefault="00B63AA3" w:rsidP="000060E4">
            <w:pPr>
              <w:spacing w:after="0" w:line="240" w:lineRule="auto"/>
              <w:jc w:val="center"/>
              <w:rPr>
                <w:rFonts w:ascii="Times New Roman" w:hAnsi="Times New Roman"/>
                <w:sz w:val="28"/>
                <w:szCs w:val="28"/>
              </w:rPr>
            </w:pPr>
            <w:r>
              <w:rPr>
                <w:rFonts w:ascii="Times New Roman" w:hAnsi="Times New Roman"/>
                <w:color w:val="000000"/>
                <w:sz w:val="28"/>
                <w:szCs w:val="28"/>
              </w:rPr>
              <w:t>-54,20</w:t>
            </w:r>
            <w:r w:rsidR="0026761C">
              <w:rPr>
                <w:rFonts w:ascii="Times New Roman" w:hAnsi="Times New Roman"/>
                <w:color w:val="000000"/>
                <w:sz w:val="28"/>
                <w:szCs w:val="28"/>
              </w:rPr>
              <w:t xml:space="preserve"> </w:t>
            </w:r>
            <w:r>
              <w:rPr>
                <w:rFonts w:ascii="Times New Roman" w:hAnsi="Times New Roman"/>
                <w:color w:val="000000"/>
                <w:sz w:val="28"/>
                <w:szCs w:val="28"/>
              </w:rPr>
              <w:t>%</w:t>
            </w:r>
          </w:p>
        </w:tc>
      </w:tr>
    </w:tbl>
    <w:p w14:paraId="40BC2DD6" w14:textId="77777777" w:rsidR="00950453" w:rsidRDefault="00F11288" w:rsidP="000060E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Очевидно, что</w:t>
      </w:r>
      <w:r w:rsidR="00CF5C4A">
        <w:rPr>
          <w:rFonts w:ascii="Times New Roman" w:hAnsi="Times New Roman"/>
          <w:sz w:val="28"/>
          <w:szCs w:val="28"/>
          <w:lang w:eastAsia="ru-RU"/>
        </w:rPr>
        <w:t xml:space="preserve"> произошли изменения в приоритетности </w:t>
      </w:r>
      <w:r w:rsidR="00950453">
        <w:rPr>
          <w:rFonts w:ascii="Times New Roman" w:hAnsi="Times New Roman"/>
          <w:sz w:val="28"/>
          <w:szCs w:val="28"/>
          <w:lang w:eastAsia="ru-RU"/>
        </w:rPr>
        <w:t>вопросов,</w:t>
      </w:r>
      <w:r w:rsidR="00CF5C4A">
        <w:rPr>
          <w:rFonts w:ascii="Times New Roman" w:hAnsi="Times New Roman"/>
          <w:sz w:val="28"/>
          <w:szCs w:val="28"/>
          <w:lang w:eastAsia="ru-RU"/>
        </w:rPr>
        <w:t xml:space="preserve"> с которыми жители </w:t>
      </w:r>
      <w:r w:rsidR="00800F54">
        <w:rPr>
          <w:rFonts w:ascii="Times New Roman" w:hAnsi="Times New Roman"/>
          <w:sz w:val="28"/>
          <w:szCs w:val="28"/>
          <w:lang w:eastAsia="ru-RU"/>
        </w:rPr>
        <w:t xml:space="preserve">региона </w:t>
      </w:r>
      <w:r w:rsidR="00CF5C4A">
        <w:rPr>
          <w:rFonts w:ascii="Times New Roman" w:hAnsi="Times New Roman"/>
          <w:sz w:val="28"/>
          <w:szCs w:val="28"/>
          <w:lang w:eastAsia="ru-RU"/>
        </w:rPr>
        <w:t xml:space="preserve">обратились </w:t>
      </w:r>
      <w:r w:rsidR="00950453">
        <w:rPr>
          <w:rFonts w:ascii="Times New Roman" w:hAnsi="Times New Roman"/>
          <w:sz w:val="28"/>
          <w:szCs w:val="28"/>
          <w:lang w:eastAsia="ru-RU"/>
        </w:rPr>
        <w:t>к Уполномоченному в</w:t>
      </w:r>
      <w:r w:rsidR="00CF5C4A">
        <w:rPr>
          <w:rFonts w:ascii="Times New Roman" w:hAnsi="Times New Roman"/>
          <w:sz w:val="28"/>
          <w:szCs w:val="28"/>
          <w:lang w:eastAsia="ru-RU"/>
        </w:rPr>
        <w:t xml:space="preserve"> 2020 году. </w:t>
      </w:r>
      <w:r>
        <w:rPr>
          <w:rFonts w:ascii="Times New Roman" w:hAnsi="Times New Roman"/>
          <w:sz w:val="28"/>
          <w:szCs w:val="28"/>
          <w:lang w:eastAsia="ru-RU"/>
        </w:rPr>
        <w:t>Уменьшилось</w:t>
      </w:r>
      <w:r w:rsidR="00CF5C4A">
        <w:rPr>
          <w:rFonts w:ascii="Times New Roman" w:hAnsi="Times New Roman"/>
          <w:sz w:val="28"/>
          <w:szCs w:val="28"/>
          <w:lang w:eastAsia="ru-RU"/>
        </w:rPr>
        <w:t xml:space="preserve"> количеств</w:t>
      </w:r>
      <w:r>
        <w:rPr>
          <w:rFonts w:ascii="Times New Roman" w:hAnsi="Times New Roman"/>
          <w:sz w:val="28"/>
          <w:szCs w:val="28"/>
          <w:lang w:eastAsia="ru-RU"/>
        </w:rPr>
        <w:t>о</w:t>
      </w:r>
      <w:r w:rsidR="00CF5C4A">
        <w:rPr>
          <w:rFonts w:ascii="Times New Roman" w:hAnsi="Times New Roman"/>
          <w:sz w:val="28"/>
          <w:szCs w:val="28"/>
          <w:lang w:eastAsia="ru-RU"/>
        </w:rPr>
        <w:t xml:space="preserve"> обращений</w:t>
      </w:r>
      <w:r>
        <w:rPr>
          <w:rFonts w:ascii="Times New Roman" w:hAnsi="Times New Roman"/>
          <w:sz w:val="28"/>
          <w:szCs w:val="28"/>
          <w:lang w:eastAsia="ru-RU"/>
        </w:rPr>
        <w:t xml:space="preserve"> граждан</w:t>
      </w:r>
      <w:r w:rsidR="00CF5C4A">
        <w:rPr>
          <w:rFonts w:ascii="Times New Roman" w:hAnsi="Times New Roman"/>
          <w:sz w:val="28"/>
          <w:szCs w:val="28"/>
          <w:lang w:eastAsia="ru-RU"/>
        </w:rPr>
        <w:t xml:space="preserve"> по вопросам реализации жилищных и имущественных прав</w:t>
      </w:r>
      <w:r w:rsidR="00950453">
        <w:rPr>
          <w:rFonts w:ascii="Times New Roman" w:hAnsi="Times New Roman"/>
          <w:sz w:val="28"/>
          <w:szCs w:val="28"/>
          <w:lang w:eastAsia="ru-RU"/>
        </w:rPr>
        <w:t xml:space="preserve">, увеличилось </w:t>
      </w:r>
      <w:r w:rsidR="0026761C" w:rsidRPr="0026761C">
        <w:rPr>
          <w:rFonts w:ascii="Times New Roman" w:hAnsi="Times New Roman"/>
          <w:sz w:val="28"/>
          <w:szCs w:val="28"/>
          <w:lang w:eastAsia="ru-RU"/>
        </w:rPr>
        <w:t>–</w:t>
      </w:r>
      <w:r w:rsidR="00950453">
        <w:rPr>
          <w:rFonts w:ascii="Times New Roman" w:hAnsi="Times New Roman"/>
          <w:sz w:val="28"/>
          <w:szCs w:val="28"/>
          <w:lang w:eastAsia="ru-RU"/>
        </w:rPr>
        <w:t xml:space="preserve"> по вопросам социального обеспечения, </w:t>
      </w:r>
      <w:r w:rsidR="00950453" w:rsidRPr="00CF5C4A">
        <w:rPr>
          <w:rFonts w:ascii="Times New Roman" w:hAnsi="Times New Roman"/>
          <w:sz w:val="28"/>
          <w:szCs w:val="28"/>
          <w:lang w:eastAsia="ru-RU"/>
        </w:rPr>
        <w:t>охран</w:t>
      </w:r>
      <w:r w:rsidR="00950453">
        <w:rPr>
          <w:rFonts w:ascii="Times New Roman" w:hAnsi="Times New Roman"/>
          <w:sz w:val="28"/>
          <w:szCs w:val="28"/>
          <w:lang w:eastAsia="ru-RU"/>
        </w:rPr>
        <w:t>ы</w:t>
      </w:r>
      <w:r w:rsidR="00950453" w:rsidRPr="00CF5C4A">
        <w:rPr>
          <w:rFonts w:ascii="Times New Roman" w:hAnsi="Times New Roman"/>
          <w:sz w:val="28"/>
          <w:szCs w:val="28"/>
          <w:lang w:eastAsia="ru-RU"/>
        </w:rPr>
        <w:t xml:space="preserve"> здоровья и</w:t>
      </w:r>
      <w:r w:rsidR="00950453">
        <w:rPr>
          <w:rFonts w:ascii="Times New Roman" w:hAnsi="Times New Roman"/>
          <w:sz w:val="28"/>
          <w:szCs w:val="28"/>
          <w:lang w:eastAsia="ru-RU"/>
        </w:rPr>
        <w:t xml:space="preserve"> оказания</w:t>
      </w:r>
      <w:r w:rsidR="00950453" w:rsidRPr="00CF5C4A">
        <w:rPr>
          <w:rFonts w:ascii="Times New Roman" w:hAnsi="Times New Roman"/>
          <w:sz w:val="28"/>
          <w:szCs w:val="28"/>
          <w:lang w:eastAsia="ru-RU"/>
        </w:rPr>
        <w:t xml:space="preserve"> медицинск</w:t>
      </w:r>
      <w:r w:rsidR="00950453">
        <w:rPr>
          <w:rFonts w:ascii="Times New Roman" w:hAnsi="Times New Roman"/>
          <w:sz w:val="28"/>
          <w:szCs w:val="28"/>
          <w:lang w:eastAsia="ru-RU"/>
        </w:rPr>
        <w:t>ой</w:t>
      </w:r>
      <w:r w:rsidR="00950453" w:rsidRPr="00CF5C4A">
        <w:rPr>
          <w:rFonts w:ascii="Times New Roman" w:hAnsi="Times New Roman"/>
          <w:sz w:val="28"/>
          <w:szCs w:val="28"/>
          <w:lang w:eastAsia="ru-RU"/>
        </w:rPr>
        <w:t xml:space="preserve"> помощ</w:t>
      </w:r>
      <w:r w:rsidR="00950453">
        <w:rPr>
          <w:rFonts w:ascii="Times New Roman" w:hAnsi="Times New Roman"/>
          <w:sz w:val="28"/>
          <w:szCs w:val="28"/>
          <w:lang w:eastAsia="ru-RU"/>
        </w:rPr>
        <w:t>и, а также вопросы реализации п</w:t>
      </w:r>
      <w:r w:rsidR="00950453" w:rsidRPr="00950453">
        <w:rPr>
          <w:rFonts w:ascii="Times New Roman" w:hAnsi="Times New Roman"/>
          <w:sz w:val="28"/>
          <w:szCs w:val="28"/>
          <w:lang w:eastAsia="ru-RU"/>
        </w:rPr>
        <w:t>рав человека в судебной системе (в том числе при исполнении решений судов)</w:t>
      </w:r>
      <w:r w:rsidR="00950453">
        <w:rPr>
          <w:rFonts w:ascii="Times New Roman" w:hAnsi="Times New Roman"/>
          <w:sz w:val="28"/>
          <w:szCs w:val="28"/>
          <w:lang w:eastAsia="ru-RU"/>
        </w:rPr>
        <w:t>.</w:t>
      </w:r>
      <w:r w:rsidR="003B5B33">
        <w:rPr>
          <w:rFonts w:ascii="Times New Roman" w:hAnsi="Times New Roman"/>
          <w:sz w:val="28"/>
          <w:szCs w:val="28"/>
          <w:lang w:eastAsia="ru-RU"/>
        </w:rPr>
        <w:t xml:space="preserve"> </w:t>
      </w:r>
      <w:r>
        <w:rPr>
          <w:rFonts w:ascii="Times New Roman" w:hAnsi="Times New Roman"/>
          <w:sz w:val="28"/>
          <w:szCs w:val="28"/>
          <w:lang w:eastAsia="ru-RU"/>
        </w:rPr>
        <w:t>П</w:t>
      </w:r>
      <w:r w:rsidR="00941CBE">
        <w:rPr>
          <w:rFonts w:ascii="Times New Roman" w:hAnsi="Times New Roman"/>
          <w:sz w:val="28"/>
          <w:szCs w:val="28"/>
          <w:lang w:eastAsia="ru-RU"/>
        </w:rPr>
        <w:t>очти на 20</w:t>
      </w:r>
      <w:r w:rsidR="0026761C">
        <w:rPr>
          <w:rFonts w:ascii="Times New Roman" w:hAnsi="Times New Roman"/>
          <w:sz w:val="28"/>
          <w:szCs w:val="28"/>
          <w:lang w:eastAsia="ru-RU"/>
        </w:rPr>
        <w:t xml:space="preserve"> </w:t>
      </w:r>
      <w:r w:rsidR="00941CBE">
        <w:rPr>
          <w:rFonts w:ascii="Times New Roman" w:hAnsi="Times New Roman"/>
          <w:sz w:val="28"/>
          <w:szCs w:val="28"/>
          <w:lang w:eastAsia="ru-RU"/>
        </w:rPr>
        <w:t xml:space="preserve">% по сравнению с </w:t>
      </w:r>
      <w:r>
        <w:rPr>
          <w:rFonts w:ascii="Times New Roman" w:hAnsi="Times New Roman"/>
          <w:sz w:val="28"/>
          <w:szCs w:val="28"/>
          <w:lang w:eastAsia="ru-RU"/>
        </w:rPr>
        <w:t>2019</w:t>
      </w:r>
      <w:r w:rsidR="00941CBE">
        <w:rPr>
          <w:rFonts w:ascii="Times New Roman" w:hAnsi="Times New Roman"/>
          <w:sz w:val="28"/>
          <w:szCs w:val="28"/>
          <w:lang w:eastAsia="ru-RU"/>
        </w:rPr>
        <w:t xml:space="preserve"> годом</w:t>
      </w:r>
      <w:r>
        <w:rPr>
          <w:rFonts w:ascii="Times New Roman" w:hAnsi="Times New Roman"/>
          <w:sz w:val="28"/>
          <w:szCs w:val="28"/>
          <w:lang w:eastAsia="ru-RU"/>
        </w:rPr>
        <w:t xml:space="preserve"> увеличилось</w:t>
      </w:r>
      <w:r w:rsidR="00941CBE">
        <w:rPr>
          <w:rFonts w:ascii="Times New Roman" w:hAnsi="Times New Roman"/>
          <w:sz w:val="28"/>
          <w:szCs w:val="28"/>
          <w:lang w:eastAsia="ru-RU"/>
        </w:rPr>
        <w:t xml:space="preserve"> количеств</w:t>
      </w:r>
      <w:r>
        <w:rPr>
          <w:rFonts w:ascii="Times New Roman" w:hAnsi="Times New Roman"/>
          <w:sz w:val="28"/>
          <w:szCs w:val="28"/>
          <w:lang w:eastAsia="ru-RU"/>
        </w:rPr>
        <w:t>о</w:t>
      </w:r>
      <w:r w:rsidR="00941CBE">
        <w:rPr>
          <w:rFonts w:ascii="Times New Roman" w:hAnsi="Times New Roman"/>
          <w:sz w:val="28"/>
          <w:szCs w:val="28"/>
          <w:lang w:eastAsia="ru-RU"/>
        </w:rPr>
        <w:t xml:space="preserve"> обращений </w:t>
      </w:r>
      <w:r>
        <w:rPr>
          <w:rFonts w:ascii="Times New Roman" w:hAnsi="Times New Roman"/>
          <w:sz w:val="28"/>
          <w:szCs w:val="28"/>
          <w:lang w:eastAsia="ru-RU"/>
        </w:rPr>
        <w:t>граждан,</w:t>
      </w:r>
      <w:r w:rsidR="00941CBE">
        <w:rPr>
          <w:rFonts w:ascii="Times New Roman" w:hAnsi="Times New Roman"/>
          <w:sz w:val="28"/>
          <w:szCs w:val="28"/>
          <w:lang w:eastAsia="ru-RU"/>
        </w:rPr>
        <w:t xml:space="preserve"> связанных с реализацией права на труд. </w:t>
      </w:r>
    </w:p>
    <w:p w14:paraId="0E374628" w14:textId="77777777" w:rsidR="003B5B33" w:rsidRPr="003B5B33" w:rsidRDefault="003B5B33" w:rsidP="000060E4">
      <w:pPr>
        <w:spacing w:after="0" w:line="240" w:lineRule="auto"/>
        <w:ind w:firstLine="708"/>
        <w:jc w:val="both"/>
        <w:rPr>
          <w:rFonts w:ascii="Times New Roman" w:hAnsi="Times New Roman"/>
          <w:sz w:val="28"/>
          <w:szCs w:val="28"/>
          <w:lang w:eastAsia="ru-RU"/>
        </w:rPr>
      </w:pPr>
      <w:r w:rsidRPr="003B5B33">
        <w:rPr>
          <w:rFonts w:ascii="Times New Roman" w:hAnsi="Times New Roman"/>
          <w:sz w:val="28"/>
          <w:szCs w:val="28"/>
          <w:lang w:eastAsia="ru-RU"/>
        </w:rPr>
        <w:t xml:space="preserve">Отдельно </w:t>
      </w:r>
      <w:r w:rsidR="00AA6449">
        <w:rPr>
          <w:rFonts w:ascii="Times New Roman" w:hAnsi="Times New Roman"/>
          <w:sz w:val="28"/>
          <w:szCs w:val="28"/>
          <w:lang w:eastAsia="ru-RU"/>
        </w:rPr>
        <w:t>необходимо</w:t>
      </w:r>
      <w:r w:rsidRPr="003B5B33">
        <w:rPr>
          <w:rFonts w:ascii="Times New Roman" w:hAnsi="Times New Roman"/>
          <w:sz w:val="28"/>
          <w:szCs w:val="28"/>
          <w:lang w:eastAsia="ru-RU"/>
        </w:rPr>
        <w:t xml:space="preserve"> отметить </w:t>
      </w:r>
      <w:r>
        <w:rPr>
          <w:rFonts w:ascii="Times New Roman" w:hAnsi="Times New Roman"/>
          <w:sz w:val="28"/>
          <w:szCs w:val="28"/>
          <w:lang w:eastAsia="ru-RU"/>
        </w:rPr>
        <w:t>рассмотрение обращений граждан п</w:t>
      </w:r>
      <w:r w:rsidRPr="003B5B33">
        <w:rPr>
          <w:rFonts w:ascii="Times New Roman" w:hAnsi="Times New Roman"/>
          <w:sz w:val="28"/>
          <w:szCs w:val="28"/>
          <w:lang w:eastAsia="ru-RU"/>
        </w:rPr>
        <w:t>о вопросам, связанным с распространением новой коронавирусной инфекции</w:t>
      </w:r>
      <w:r w:rsidR="00AA6449">
        <w:rPr>
          <w:rFonts w:ascii="Times New Roman" w:hAnsi="Times New Roman"/>
          <w:sz w:val="28"/>
          <w:szCs w:val="28"/>
          <w:lang w:eastAsia="ru-RU"/>
        </w:rPr>
        <w:t xml:space="preserve"> </w:t>
      </w:r>
      <w:r w:rsidR="00AA6449" w:rsidRPr="00AA6449">
        <w:rPr>
          <w:rFonts w:ascii="Times New Roman" w:hAnsi="Times New Roman"/>
          <w:sz w:val="28"/>
          <w:szCs w:val="28"/>
          <w:lang w:eastAsia="ru-RU"/>
        </w:rPr>
        <w:t>(</w:t>
      </w:r>
      <w:r w:rsidR="00AA6449">
        <w:rPr>
          <w:rFonts w:ascii="Times New Roman" w:hAnsi="Times New Roman"/>
          <w:sz w:val="28"/>
          <w:szCs w:val="28"/>
          <w:lang w:val="en-US" w:eastAsia="ru-RU"/>
        </w:rPr>
        <w:t>COVID</w:t>
      </w:r>
      <w:r w:rsidR="00AA6449" w:rsidRPr="00AA6449">
        <w:rPr>
          <w:rFonts w:ascii="Times New Roman" w:hAnsi="Times New Roman"/>
          <w:sz w:val="28"/>
          <w:szCs w:val="28"/>
          <w:lang w:eastAsia="ru-RU"/>
        </w:rPr>
        <w:t>-19</w:t>
      </w:r>
      <w:r w:rsidR="00AA6449">
        <w:rPr>
          <w:rFonts w:ascii="Times New Roman" w:hAnsi="Times New Roman"/>
          <w:sz w:val="28"/>
          <w:szCs w:val="28"/>
          <w:lang w:eastAsia="ru-RU"/>
        </w:rPr>
        <w:t>)</w:t>
      </w:r>
      <w:r w:rsidRPr="003B5B33">
        <w:rPr>
          <w:rFonts w:ascii="Times New Roman" w:hAnsi="Times New Roman"/>
          <w:sz w:val="28"/>
          <w:szCs w:val="28"/>
          <w:lang w:eastAsia="ru-RU"/>
        </w:rPr>
        <w:t xml:space="preserve"> и ограничительными мерами</w:t>
      </w:r>
      <w:r w:rsidR="00AA6449">
        <w:rPr>
          <w:rFonts w:ascii="Times New Roman" w:hAnsi="Times New Roman"/>
          <w:sz w:val="28"/>
          <w:szCs w:val="28"/>
          <w:lang w:eastAsia="ru-RU"/>
        </w:rPr>
        <w:t>.</w:t>
      </w:r>
      <w:r w:rsidRPr="003B5B33">
        <w:rPr>
          <w:rFonts w:ascii="Times New Roman" w:hAnsi="Times New Roman"/>
          <w:sz w:val="28"/>
          <w:szCs w:val="28"/>
          <w:lang w:eastAsia="ru-RU"/>
        </w:rPr>
        <w:t xml:space="preserve"> </w:t>
      </w:r>
      <w:r w:rsidR="00AA6449">
        <w:rPr>
          <w:rFonts w:ascii="Times New Roman" w:hAnsi="Times New Roman"/>
          <w:sz w:val="28"/>
          <w:szCs w:val="28"/>
          <w:lang w:eastAsia="ru-RU"/>
        </w:rPr>
        <w:t xml:space="preserve">В 2020 году </w:t>
      </w:r>
      <w:r w:rsidRPr="003B5B33">
        <w:rPr>
          <w:rFonts w:ascii="Times New Roman" w:hAnsi="Times New Roman"/>
          <w:sz w:val="28"/>
          <w:szCs w:val="28"/>
          <w:lang w:eastAsia="ru-RU"/>
        </w:rPr>
        <w:t>в адрес Уполномоченного поступило 139</w:t>
      </w:r>
      <w:r w:rsidR="00AA6449">
        <w:rPr>
          <w:rFonts w:ascii="Times New Roman" w:hAnsi="Times New Roman"/>
          <w:sz w:val="28"/>
          <w:szCs w:val="28"/>
          <w:lang w:eastAsia="ru-RU"/>
        </w:rPr>
        <w:t xml:space="preserve"> таких обращений</w:t>
      </w:r>
      <w:r w:rsidRPr="003B5B33">
        <w:rPr>
          <w:rFonts w:ascii="Times New Roman" w:hAnsi="Times New Roman"/>
          <w:sz w:val="28"/>
          <w:szCs w:val="28"/>
          <w:lang w:eastAsia="ru-RU"/>
        </w:rPr>
        <w:t>, их них:</w:t>
      </w:r>
    </w:p>
    <w:p w14:paraId="798B3715" w14:textId="77777777" w:rsidR="003B5B33" w:rsidRPr="003B5B33" w:rsidRDefault="003B5B33" w:rsidP="000060E4">
      <w:pPr>
        <w:spacing w:after="0" w:line="240" w:lineRule="auto"/>
        <w:ind w:firstLine="708"/>
        <w:jc w:val="both"/>
        <w:rPr>
          <w:rFonts w:ascii="Times New Roman" w:hAnsi="Times New Roman"/>
          <w:sz w:val="28"/>
          <w:szCs w:val="28"/>
          <w:lang w:eastAsia="ru-RU"/>
        </w:rPr>
      </w:pPr>
      <w:r w:rsidRPr="003B5B33">
        <w:rPr>
          <w:rFonts w:ascii="Times New Roman" w:hAnsi="Times New Roman"/>
          <w:sz w:val="28"/>
          <w:szCs w:val="28"/>
          <w:lang w:eastAsia="ru-RU"/>
        </w:rPr>
        <w:t>- 56 обращений касал</w:t>
      </w:r>
      <w:r w:rsidR="0026761C">
        <w:rPr>
          <w:rFonts w:ascii="Times New Roman" w:hAnsi="Times New Roman"/>
          <w:sz w:val="28"/>
          <w:szCs w:val="28"/>
          <w:lang w:eastAsia="ru-RU"/>
        </w:rPr>
        <w:t>о</w:t>
      </w:r>
      <w:r w:rsidRPr="003B5B33">
        <w:rPr>
          <w:rFonts w:ascii="Times New Roman" w:hAnsi="Times New Roman"/>
          <w:sz w:val="28"/>
          <w:szCs w:val="28"/>
          <w:lang w:eastAsia="ru-RU"/>
        </w:rPr>
        <w:t>сь реализации прав граждан на охрану здоровья и медиц</w:t>
      </w:r>
      <w:r w:rsidR="0026761C">
        <w:rPr>
          <w:rFonts w:ascii="Times New Roman" w:hAnsi="Times New Roman"/>
          <w:sz w:val="28"/>
          <w:szCs w:val="28"/>
          <w:lang w:eastAsia="ru-RU"/>
        </w:rPr>
        <w:t>инскую помощь, а именно</w:t>
      </w:r>
      <w:r w:rsidRPr="003B5B33">
        <w:rPr>
          <w:rFonts w:ascii="Times New Roman" w:hAnsi="Times New Roman"/>
          <w:sz w:val="28"/>
          <w:szCs w:val="28"/>
          <w:lang w:eastAsia="ru-RU"/>
        </w:rPr>
        <w:t xml:space="preserve"> качеств</w:t>
      </w:r>
      <w:r w:rsidR="00AA6449">
        <w:rPr>
          <w:rFonts w:ascii="Times New Roman" w:hAnsi="Times New Roman"/>
          <w:sz w:val="28"/>
          <w:szCs w:val="28"/>
          <w:lang w:eastAsia="ru-RU"/>
        </w:rPr>
        <w:t>а</w:t>
      </w:r>
      <w:r w:rsidRPr="003B5B33">
        <w:rPr>
          <w:rFonts w:ascii="Times New Roman" w:hAnsi="Times New Roman"/>
          <w:sz w:val="28"/>
          <w:szCs w:val="28"/>
          <w:lang w:eastAsia="ru-RU"/>
        </w:rPr>
        <w:t xml:space="preserve"> оказания медицинской помощи, организаци</w:t>
      </w:r>
      <w:r w:rsidR="00AA6449">
        <w:rPr>
          <w:rFonts w:ascii="Times New Roman" w:hAnsi="Times New Roman"/>
          <w:sz w:val="28"/>
          <w:szCs w:val="28"/>
          <w:lang w:eastAsia="ru-RU"/>
        </w:rPr>
        <w:t>и</w:t>
      </w:r>
      <w:r w:rsidRPr="003B5B33">
        <w:rPr>
          <w:rFonts w:ascii="Times New Roman" w:hAnsi="Times New Roman"/>
          <w:sz w:val="28"/>
          <w:szCs w:val="28"/>
          <w:lang w:eastAsia="ru-RU"/>
        </w:rPr>
        <w:t xml:space="preserve"> первичной медицинской помощи и лекарственного обеспечения</w:t>
      </w:r>
      <w:r w:rsidR="0026761C">
        <w:rPr>
          <w:rFonts w:ascii="Times New Roman" w:hAnsi="Times New Roman"/>
          <w:sz w:val="28"/>
          <w:szCs w:val="28"/>
          <w:lang w:eastAsia="ru-RU"/>
        </w:rPr>
        <w:t>;</w:t>
      </w:r>
      <w:r w:rsidRPr="003B5B33">
        <w:rPr>
          <w:rFonts w:ascii="Times New Roman" w:hAnsi="Times New Roman"/>
          <w:sz w:val="28"/>
          <w:szCs w:val="28"/>
          <w:lang w:eastAsia="ru-RU"/>
        </w:rPr>
        <w:t xml:space="preserve"> </w:t>
      </w:r>
    </w:p>
    <w:p w14:paraId="6CCD1690" w14:textId="77777777" w:rsidR="003B5B33" w:rsidRPr="003B5B33" w:rsidRDefault="00AA6449" w:rsidP="000060E4">
      <w:pPr>
        <w:spacing w:after="0" w:line="240" w:lineRule="auto"/>
        <w:ind w:firstLine="708"/>
        <w:jc w:val="both"/>
        <w:rPr>
          <w:rFonts w:ascii="Times New Roman" w:hAnsi="Times New Roman"/>
          <w:sz w:val="28"/>
          <w:szCs w:val="28"/>
          <w:lang w:eastAsia="ru-RU"/>
        </w:rPr>
      </w:pPr>
      <w:r w:rsidRPr="00AA6449">
        <w:rPr>
          <w:rFonts w:ascii="Times New Roman" w:hAnsi="Times New Roman"/>
          <w:sz w:val="28"/>
          <w:szCs w:val="28"/>
          <w:lang w:eastAsia="ru-RU"/>
        </w:rPr>
        <w:lastRenderedPageBreak/>
        <w:t xml:space="preserve">- </w:t>
      </w:r>
      <w:r w:rsidR="003B5B33" w:rsidRPr="003B5B33">
        <w:rPr>
          <w:rFonts w:ascii="Times New Roman" w:hAnsi="Times New Roman"/>
          <w:sz w:val="28"/>
          <w:szCs w:val="28"/>
          <w:lang w:eastAsia="ru-RU"/>
        </w:rPr>
        <w:t xml:space="preserve">31 обращение поступило с вопросами </w:t>
      </w:r>
      <w:r>
        <w:rPr>
          <w:rFonts w:ascii="Times New Roman" w:hAnsi="Times New Roman"/>
          <w:sz w:val="28"/>
          <w:szCs w:val="28"/>
          <w:lang w:eastAsia="ru-RU"/>
        </w:rPr>
        <w:t xml:space="preserve">относительно </w:t>
      </w:r>
      <w:r w:rsidR="003B5B33" w:rsidRPr="003B5B33">
        <w:rPr>
          <w:rFonts w:ascii="Times New Roman" w:hAnsi="Times New Roman"/>
          <w:sz w:val="28"/>
          <w:szCs w:val="28"/>
          <w:lang w:eastAsia="ru-RU"/>
        </w:rPr>
        <w:t>реализации прав</w:t>
      </w:r>
      <w:r>
        <w:rPr>
          <w:rFonts w:ascii="Times New Roman" w:hAnsi="Times New Roman"/>
          <w:sz w:val="28"/>
          <w:szCs w:val="28"/>
          <w:lang w:eastAsia="ru-RU"/>
        </w:rPr>
        <w:t xml:space="preserve"> граждан</w:t>
      </w:r>
      <w:r w:rsidR="003B5B33" w:rsidRPr="003B5B33">
        <w:rPr>
          <w:rFonts w:ascii="Times New Roman" w:hAnsi="Times New Roman"/>
          <w:sz w:val="28"/>
          <w:szCs w:val="28"/>
          <w:lang w:eastAsia="ru-RU"/>
        </w:rPr>
        <w:t xml:space="preserve"> на труд </w:t>
      </w:r>
      <w:r>
        <w:rPr>
          <w:rFonts w:ascii="Times New Roman" w:hAnsi="Times New Roman"/>
          <w:sz w:val="28"/>
          <w:szCs w:val="28"/>
          <w:lang w:eastAsia="ru-RU"/>
        </w:rPr>
        <w:t xml:space="preserve">(вопросы </w:t>
      </w:r>
      <w:r w:rsidR="003B5B33" w:rsidRPr="003B5B33">
        <w:rPr>
          <w:rFonts w:ascii="Times New Roman" w:hAnsi="Times New Roman"/>
          <w:sz w:val="28"/>
          <w:szCs w:val="28"/>
          <w:lang w:eastAsia="ru-RU"/>
        </w:rPr>
        <w:t>выплат</w:t>
      </w:r>
      <w:r>
        <w:rPr>
          <w:rFonts w:ascii="Times New Roman" w:hAnsi="Times New Roman"/>
          <w:sz w:val="28"/>
          <w:szCs w:val="28"/>
          <w:lang w:eastAsia="ru-RU"/>
        </w:rPr>
        <w:t>ы</w:t>
      </w:r>
      <w:r w:rsidR="003B5B33" w:rsidRPr="003B5B33">
        <w:rPr>
          <w:rFonts w:ascii="Times New Roman" w:hAnsi="Times New Roman"/>
          <w:sz w:val="28"/>
          <w:szCs w:val="28"/>
          <w:lang w:eastAsia="ru-RU"/>
        </w:rPr>
        <w:t xml:space="preserve"> заработной платы, увольнени</w:t>
      </w:r>
      <w:r>
        <w:rPr>
          <w:rFonts w:ascii="Times New Roman" w:hAnsi="Times New Roman"/>
          <w:sz w:val="28"/>
          <w:szCs w:val="28"/>
          <w:lang w:eastAsia="ru-RU"/>
        </w:rPr>
        <w:t>я</w:t>
      </w:r>
      <w:r w:rsidR="003B5B33" w:rsidRPr="003B5B33">
        <w:rPr>
          <w:rFonts w:ascii="Times New Roman" w:hAnsi="Times New Roman"/>
          <w:sz w:val="28"/>
          <w:szCs w:val="28"/>
          <w:lang w:eastAsia="ru-RU"/>
        </w:rPr>
        <w:t>, сокращени</w:t>
      </w:r>
      <w:r>
        <w:rPr>
          <w:rFonts w:ascii="Times New Roman" w:hAnsi="Times New Roman"/>
          <w:sz w:val="28"/>
          <w:szCs w:val="28"/>
          <w:lang w:eastAsia="ru-RU"/>
        </w:rPr>
        <w:t>я</w:t>
      </w:r>
      <w:r w:rsidR="003B5B33" w:rsidRPr="003B5B33">
        <w:rPr>
          <w:rFonts w:ascii="Times New Roman" w:hAnsi="Times New Roman"/>
          <w:sz w:val="28"/>
          <w:szCs w:val="28"/>
          <w:lang w:eastAsia="ru-RU"/>
        </w:rPr>
        <w:t xml:space="preserve"> штата или численности работников, а также санитарных условий труда</w:t>
      </w:r>
      <w:r>
        <w:rPr>
          <w:rFonts w:ascii="Times New Roman" w:hAnsi="Times New Roman"/>
          <w:sz w:val="28"/>
          <w:szCs w:val="28"/>
          <w:lang w:eastAsia="ru-RU"/>
        </w:rPr>
        <w:t>);</w:t>
      </w:r>
    </w:p>
    <w:p w14:paraId="12E78EEC" w14:textId="77777777" w:rsidR="003B5B33" w:rsidRPr="003B5B33" w:rsidRDefault="003B56D8" w:rsidP="000060E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3B5B33" w:rsidRPr="003B5B33">
        <w:rPr>
          <w:rFonts w:ascii="Times New Roman" w:hAnsi="Times New Roman"/>
          <w:sz w:val="28"/>
          <w:szCs w:val="28"/>
          <w:lang w:eastAsia="ru-RU"/>
        </w:rPr>
        <w:t xml:space="preserve">13 обращений касалось вопросов </w:t>
      </w:r>
      <w:r>
        <w:rPr>
          <w:rFonts w:ascii="Times New Roman" w:hAnsi="Times New Roman"/>
          <w:sz w:val="28"/>
          <w:szCs w:val="28"/>
          <w:lang w:eastAsia="ru-RU"/>
        </w:rPr>
        <w:t xml:space="preserve">реализации </w:t>
      </w:r>
      <w:r w:rsidR="003B5B33" w:rsidRPr="003B5B33">
        <w:rPr>
          <w:rFonts w:ascii="Times New Roman" w:hAnsi="Times New Roman"/>
          <w:sz w:val="28"/>
          <w:szCs w:val="28"/>
          <w:lang w:eastAsia="ru-RU"/>
        </w:rPr>
        <w:t>права на свободу передвижения и выбор места жительства</w:t>
      </w:r>
      <w:r>
        <w:rPr>
          <w:rFonts w:ascii="Times New Roman" w:hAnsi="Times New Roman"/>
          <w:sz w:val="28"/>
          <w:szCs w:val="28"/>
          <w:lang w:eastAsia="ru-RU"/>
        </w:rPr>
        <w:t xml:space="preserve"> (</w:t>
      </w:r>
      <w:r w:rsidR="003B5B33" w:rsidRPr="003B5B33">
        <w:rPr>
          <w:rFonts w:ascii="Times New Roman" w:hAnsi="Times New Roman"/>
          <w:sz w:val="28"/>
          <w:szCs w:val="28"/>
          <w:lang w:eastAsia="ru-RU"/>
        </w:rPr>
        <w:t>свобода передвижения по Самарской области и возвращение в Российскую Федерацию граждан, находящихся за рубежом</w:t>
      </w:r>
      <w:r>
        <w:rPr>
          <w:rFonts w:ascii="Times New Roman" w:hAnsi="Times New Roman"/>
          <w:sz w:val="28"/>
          <w:szCs w:val="28"/>
          <w:lang w:eastAsia="ru-RU"/>
        </w:rPr>
        <w:t>);</w:t>
      </w:r>
      <w:r w:rsidR="003B5B33" w:rsidRPr="003B5B33">
        <w:rPr>
          <w:rFonts w:ascii="Times New Roman" w:hAnsi="Times New Roman"/>
          <w:sz w:val="28"/>
          <w:szCs w:val="28"/>
          <w:lang w:eastAsia="ru-RU"/>
        </w:rPr>
        <w:t xml:space="preserve"> </w:t>
      </w:r>
    </w:p>
    <w:p w14:paraId="5862A9E8" w14:textId="77777777" w:rsidR="003B5B33" w:rsidRPr="003B5B33" w:rsidRDefault="003B56D8" w:rsidP="000060E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3B5B33" w:rsidRPr="003B5B33">
        <w:rPr>
          <w:rFonts w:ascii="Times New Roman" w:hAnsi="Times New Roman"/>
          <w:sz w:val="28"/>
          <w:szCs w:val="28"/>
          <w:lang w:eastAsia="ru-RU"/>
        </w:rPr>
        <w:t>13 человек обратилось по вопросам реализации права на социальное обеспечение</w:t>
      </w:r>
      <w:r>
        <w:rPr>
          <w:rFonts w:ascii="Times New Roman" w:hAnsi="Times New Roman"/>
          <w:sz w:val="28"/>
          <w:szCs w:val="28"/>
          <w:lang w:eastAsia="ru-RU"/>
        </w:rPr>
        <w:t xml:space="preserve"> (</w:t>
      </w:r>
      <w:r w:rsidR="003B5B33" w:rsidRPr="003B5B33">
        <w:rPr>
          <w:rFonts w:ascii="Times New Roman" w:hAnsi="Times New Roman"/>
          <w:sz w:val="28"/>
          <w:szCs w:val="28"/>
          <w:lang w:eastAsia="ru-RU"/>
        </w:rPr>
        <w:t>оказание мер социальной поддержки и материальной помощи в связи с нахождением в трудной жизненной ситуации</w:t>
      </w:r>
      <w:r>
        <w:rPr>
          <w:rFonts w:ascii="Times New Roman" w:hAnsi="Times New Roman"/>
          <w:sz w:val="28"/>
          <w:szCs w:val="28"/>
          <w:lang w:eastAsia="ru-RU"/>
        </w:rPr>
        <w:t>);</w:t>
      </w:r>
    </w:p>
    <w:p w14:paraId="5C1D0FA2" w14:textId="77777777" w:rsidR="003B5B33" w:rsidRPr="003B5B33" w:rsidRDefault="003B56D8" w:rsidP="000060E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3B5B33" w:rsidRPr="003B5B33">
        <w:rPr>
          <w:rFonts w:ascii="Times New Roman" w:hAnsi="Times New Roman"/>
          <w:sz w:val="28"/>
          <w:szCs w:val="28"/>
          <w:lang w:eastAsia="ru-RU"/>
        </w:rPr>
        <w:t>12 человек обратил</w:t>
      </w:r>
      <w:r w:rsidR="0026761C">
        <w:rPr>
          <w:rFonts w:ascii="Times New Roman" w:hAnsi="Times New Roman"/>
          <w:sz w:val="28"/>
          <w:szCs w:val="28"/>
          <w:lang w:eastAsia="ru-RU"/>
        </w:rPr>
        <w:t>о</w:t>
      </w:r>
      <w:r w:rsidR="003B5B33" w:rsidRPr="003B5B33">
        <w:rPr>
          <w:rFonts w:ascii="Times New Roman" w:hAnsi="Times New Roman"/>
          <w:sz w:val="28"/>
          <w:szCs w:val="28"/>
          <w:lang w:eastAsia="ru-RU"/>
        </w:rPr>
        <w:t>сь за консультацией по вопросам действий органов власти в период борьбы с распространением коронавирусной инфекции;</w:t>
      </w:r>
    </w:p>
    <w:p w14:paraId="61ED9856" w14:textId="77777777" w:rsidR="003B5B33" w:rsidRPr="003B5B33" w:rsidRDefault="003B56D8" w:rsidP="000060E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3B5B33" w:rsidRPr="003B5B33">
        <w:rPr>
          <w:rFonts w:ascii="Times New Roman" w:hAnsi="Times New Roman"/>
          <w:sz w:val="28"/>
          <w:szCs w:val="28"/>
          <w:lang w:eastAsia="ru-RU"/>
        </w:rPr>
        <w:t>10 обращений поступил</w:t>
      </w:r>
      <w:r>
        <w:rPr>
          <w:rFonts w:ascii="Times New Roman" w:hAnsi="Times New Roman"/>
          <w:sz w:val="28"/>
          <w:szCs w:val="28"/>
          <w:lang w:eastAsia="ru-RU"/>
        </w:rPr>
        <w:t>о</w:t>
      </w:r>
      <w:r w:rsidR="003B5B33" w:rsidRPr="003B5B33">
        <w:rPr>
          <w:rFonts w:ascii="Times New Roman" w:hAnsi="Times New Roman"/>
          <w:sz w:val="28"/>
          <w:szCs w:val="28"/>
          <w:lang w:eastAsia="ru-RU"/>
        </w:rPr>
        <w:t xml:space="preserve"> по вопросам доступности обращения в органы государственной власти и их учреждения;</w:t>
      </w:r>
    </w:p>
    <w:p w14:paraId="72F9F6F4" w14:textId="77777777" w:rsidR="003B5B33" w:rsidRDefault="003B56D8" w:rsidP="000060E4">
      <w:pPr>
        <w:spacing w:after="0" w:line="240" w:lineRule="auto"/>
        <w:ind w:firstLine="708"/>
        <w:jc w:val="both"/>
        <w:rPr>
          <w:rFonts w:ascii="Times New Roman" w:hAnsi="Times New Roman"/>
          <w:sz w:val="28"/>
          <w:szCs w:val="28"/>
          <w:lang w:eastAsia="ru-RU"/>
        </w:rPr>
      </w:pPr>
      <w:r w:rsidRPr="003B56D8">
        <w:rPr>
          <w:rFonts w:ascii="Times New Roman" w:hAnsi="Times New Roman"/>
          <w:sz w:val="28"/>
          <w:szCs w:val="28"/>
          <w:lang w:eastAsia="ru-RU"/>
        </w:rPr>
        <w:t xml:space="preserve">- </w:t>
      </w:r>
      <w:r w:rsidR="00F07901" w:rsidRPr="00F07901">
        <w:rPr>
          <w:rFonts w:ascii="Times New Roman" w:hAnsi="Times New Roman"/>
          <w:sz w:val="28"/>
          <w:szCs w:val="28"/>
          <w:lang w:eastAsia="ru-RU"/>
        </w:rPr>
        <w:t>4</w:t>
      </w:r>
      <w:r>
        <w:rPr>
          <w:rFonts w:ascii="Times New Roman" w:hAnsi="Times New Roman"/>
          <w:sz w:val="28"/>
          <w:szCs w:val="28"/>
          <w:lang w:eastAsia="ru-RU"/>
        </w:rPr>
        <w:t xml:space="preserve"> </w:t>
      </w:r>
      <w:r w:rsidR="003B5B33" w:rsidRPr="003B5B33">
        <w:rPr>
          <w:rFonts w:ascii="Times New Roman" w:hAnsi="Times New Roman"/>
          <w:sz w:val="28"/>
          <w:szCs w:val="28"/>
          <w:lang w:eastAsia="ru-RU"/>
        </w:rPr>
        <w:t>обращени</w:t>
      </w:r>
      <w:r>
        <w:rPr>
          <w:rFonts w:ascii="Times New Roman" w:hAnsi="Times New Roman"/>
          <w:sz w:val="28"/>
          <w:szCs w:val="28"/>
          <w:lang w:eastAsia="ru-RU"/>
        </w:rPr>
        <w:t>я</w:t>
      </w:r>
      <w:r w:rsidR="003B5B33" w:rsidRPr="003B5B33">
        <w:rPr>
          <w:rFonts w:ascii="Times New Roman" w:hAnsi="Times New Roman"/>
          <w:sz w:val="28"/>
          <w:szCs w:val="28"/>
          <w:lang w:eastAsia="ru-RU"/>
        </w:rPr>
        <w:t xml:space="preserve"> поступило по вопросам неправомерного привлечения к ответственности за нарушение режима самоизоляции</w:t>
      </w:r>
      <w:r w:rsidR="0026761C">
        <w:rPr>
          <w:rFonts w:ascii="Times New Roman" w:hAnsi="Times New Roman"/>
          <w:sz w:val="28"/>
          <w:szCs w:val="28"/>
          <w:lang w:eastAsia="ru-RU"/>
        </w:rPr>
        <w:t>.</w:t>
      </w:r>
    </w:p>
    <w:p w14:paraId="7A83D510" w14:textId="77777777" w:rsidR="00A41DBA" w:rsidRDefault="00A41DBA" w:rsidP="000060E4">
      <w:pPr>
        <w:spacing w:after="0" w:line="240" w:lineRule="auto"/>
        <w:ind w:firstLine="708"/>
        <w:jc w:val="both"/>
        <w:rPr>
          <w:rFonts w:ascii="Times New Roman" w:hAnsi="Times New Roman"/>
          <w:sz w:val="28"/>
          <w:szCs w:val="28"/>
          <w:lang w:eastAsia="ru-RU"/>
        </w:rPr>
      </w:pPr>
      <w:r w:rsidRPr="00032000">
        <w:rPr>
          <w:rFonts w:ascii="Times New Roman" w:hAnsi="Times New Roman"/>
          <w:sz w:val="28"/>
          <w:szCs w:val="28"/>
          <w:lang w:eastAsia="ru-RU"/>
        </w:rPr>
        <w:t>В 20</w:t>
      </w:r>
      <w:r w:rsidR="00941CBE">
        <w:rPr>
          <w:rFonts w:ascii="Times New Roman" w:hAnsi="Times New Roman"/>
          <w:sz w:val="28"/>
          <w:szCs w:val="28"/>
          <w:lang w:eastAsia="ru-RU"/>
        </w:rPr>
        <w:t>20</w:t>
      </w:r>
      <w:r w:rsidRPr="00032000">
        <w:rPr>
          <w:rFonts w:ascii="Times New Roman" w:hAnsi="Times New Roman"/>
          <w:sz w:val="28"/>
          <w:szCs w:val="28"/>
          <w:lang w:eastAsia="ru-RU"/>
        </w:rPr>
        <w:t xml:space="preserve"> году в структуре обращений граждан </w:t>
      </w:r>
      <w:r>
        <w:rPr>
          <w:rFonts w:ascii="Times New Roman" w:hAnsi="Times New Roman"/>
          <w:sz w:val="28"/>
          <w:szCs w:val="28"/>
          <w:lang w:eastAsia="ru-RU"/>
        </w:rPr>
        <w:t>39</w:t>
      </w:r>
      <w:r w:rsidR="0026761C">
        <w:rPr>
          <w:rFonts w:ascii="Times New Roman" w:hAnsi="Times New Roman"/>
          <w:sz w:val="28"/>
          <w:szCs w:val="28"/>
          <w:lang w:eastAsia="ru-RU"/>
        </w:rPr>
        <w:t xml:space="preserve"> </w:t>
      </w:r>
      <w:r w:rsidRPr="00032000">
        <w:rPr>
          <w:rFonts w:ascii="Times New Roman" w:hAnsi="Times New Roman"/>
          <w:sz w:val="28"/>
          <w:szCs w:val="28"/>
          <w:lang w:eastAsia="ru-RU"/>
        </w:rPr>
        <w:t xml:space="preserve">% составляют письменные обращения (более </w:t>
      </w:r>
      <w:r>
        <w:rPr>
          <w:rFonts w:ascii="Times New Roman" w:hAnsi="Times New Roman"/>
          <w:sz w:val="28"/>
          <w:szCs w:val="28"/>
          <w:lang w:eastAsia="ru-RU"/>
        </w:rPr>
        <w:t>10</w:t>
      </w:r>
      <w:r w:rsidR="0026761C">
        <w:rPr>
          <w:rFonts w:ascii="Times New Roman" w:hAnsi="Times New Roman"/>
          <w:sz w:val="28"/>
          <w:szCs w:val="28"/>
          <w:lang w:eastAsia="ru-RU"/>
        </w:rPr>
        <w:t xml:space="preserve"> </w:t>
      </w:r>
      <w:r w:rsidRPr="00032000">
        <w:rPr>
          <w:rFonts w:ascii="Times New Roman" w:hAnsi="Times New Roman"/>
          <w:sz w:val="28"/>
          <w:szCs w:val="28"/>
          <w:lang w:eastAsia="ru-RU"/>
        </w:rPr>
        <w:t xml:space="preserve">% из которых – коллективные), </w:t>
      </w:r>
      <w:r>
        <w:rPr>
          <w:rFonts w:ascii="Times New Roman" w:hAnsi="Times New Roman"/>
          <w:sz w:val="28"/>
          <w:szCs w:val="28"/>
          <w:lang w:eastAsia="ru-RU"/>
        </w:rPr>
        <w:t>61</w:t>
      </w:r>
      <w:r w:rsidR="0026761C">
        <w:rPr>
          <w:rFonts w:ascii="Times New Roman" w:hAnsi="Times New Roman"/>
          <w:sz w:val="28"/>
          <w:szCs w:val="28"/>
          <w:lang w:eastAsia="ru-RU"/>
        </w:rPr>
        <w:t xml:space="preserve"> </w:t>
      </w:r>
      <w:r w:rsidRPr="00032000">
        <w:rPr>
          <w:rFonts w:ascii="Times New Roman" w:hAnsi="Times New Roman"/>
          <w:sz w:val="28"/>
          <w:szCs w:val="28"/>
          <w:lang w:eastAsia="ru-RU"/>
        </w:rPr>
        <w:t xml:space="preserve">% </w:t>
      </w:r>
      <w:r w:rsidR="0026761C" w:rsidRPr="0026761C">
        <w:rPr>
          <w:rFonts w:ascii="Times New Roman" w:hAnsi="Times New Roman"/>
          <w:sz w:val="28"/>
          <w:szCs w:val="28"/>
          <w:lang w:eastAsia="ru-RU"/>
        </w:rPr>
        <w:t>–</w:t>
      </w:r>
      <w:r w:rsidRPr="00032000">
        <w:rPr>
          <w:rFonts w:ascii="Times New Roman" w:hAnsi="Times New Roman"/>
          <w:sz w:val="28"/>
          <w:szCs w:val="28"/>
          <w:lang w:eastAsia="ru-RU"/>
        </w:rPr>
        <w:t xml:space="preserve"> устные.</w:t>
      </w:r>
    </w:p>
    <w:p w14:paraId="2E91D2B4" w14:textId="77777777" w:rsidR="00A41DBA" w:rsidRPr="00032000" w:rsidRDefault="00A41DBA" w:rsidP="000060E4">
      <w:pPr>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Письменные обращения </w:t>
      </w:r>
      <w:r w:rsidR="005D1B5D">
        <w:rPr>
          <w:rFonts w:ascii="Times New Roman" w:hAnsi="Times New Roman"/>
          <w:sz w:val="28"/>
          <w:szCs w:val="28"/>
          <w:lang w:eastAsia="ru-RU"/>
        </w:rPr>
        <w:t xml:space="preserve">Уполномоченный </w:t>
      </w:r>
      <w:r>
        <w:rPr>
          <w:rFonts w:ascii="Times New Roman" w:hAnsi="Times New Roman"/>
          <w:sz w:val="28"/>
          <w:szCs w:val="28"/>
          <w:lang w:eastAsia="ru-RU"/>
        </w:rPr>
        <w:t>получает непосредственно в ходе проведения приемов граждан</w:t>
      </w:r>
      <w:r w:rsidR="00D81312">
        <w:rPr>
          <w:rFonts w:ascii="Times New Roman" w:hAnsi="Times New Roman"/>
          <w:sz w:val="28"/>
          <w:szCs w:val="28"/>
          <w:lang w:eastAsia="ru-RU"/>
        </w:rPr>
        <w:t xml:space="preserve">, </w:t>
      </w:r>
      <w:r>
        <w:rPr>
          <w:rFonts w:ascii="Times New Roman" w:hAnsi="Times New Roman"/>
          <w:sz w:val="28"/>
          <w:szCs w:val="28"/>
          <w:lang w:eastAsia="ru-RU"/>
        </w:rPr>
        <w:t>через почт</w:t>
      </w:r>
      <w:r w:rsidR="003B56D8">
        <w:rPr>
          <w:rFonts w:ascii="Times New Roman" w:hAnsi="Times New Roman"/>
          <w:sz w:val="28"/>
          <w:szCs w:val="28"/>
          <w:lang w:eastAsia="ru-RU"/>
        </w:rPr>
        <w:t>овые отправления</w:t>
      </w:r>
      <w:r>
        <w:rPr>
          <w:rFonts w:ascii="Times New Roman" w:hAnsi="Times New Roman"/>
          <w:sz w:val="28"/>
          <w:szCs w:val="28"/>
          <w:lang w:eastAsia="ru-RU"/>
        </w:rPr>
        <w:t xml:space="preserve">, </w:t>
      </w:r>
      <w:r w:rsidRPr="00216257">
        <w:rPr>
          <w:rFonts w:ascii="Times New Roman" w:hAnsi="Times New Roman"/>
          <w:sz w:val="28"/>
          <w:szCs w:val="28"/>
          <w:lang w:eastAsia="ru-RU"/>
        </w:rPr>
        <w:t>интернет-</w:t>
      </w:r>
      <w:r>
        <w:rPr>
          <w:rFonts w:ascii="Times New Roman" w:hAnsi="Times New Roman"/>
          <w:sz w:val="28"/>
          <w:szCs w:val="28"/>
          <w:lang w:eastAsia="ru-RU"/>
        </w:rPr>
        <w:t>сайт</w:t>
      </w:r>
      <w:r w:rsidRPr="003B56D8">
        <w:rPr>
          <w:rFonts w:ascii="Times New Roman" w:hAnsi="Times New Roman"/>
          <w:sz w:val="28"/>
          <w:szCs w:val="28"/>
          <w:lang w:eastAsia="ru-RU"/>
        </w:rPr>
        <w:t xml:space="preserve"> </w:t>
      </w:r>
      <w:r>
        <w:rPr>
          <w:rFonts w:ascii="Times New Roman" w:hAnsi="Times New Roman"/>
          <w:sz w:val="28"/>
          <w:szCs w:val="28"/>
          <w:lang w:eastAsia="ru-RU"/>
        </w:rPr>
        <w:t>и электронную почту</w:t>
      </w:r>
      <w:r w:rsidRPr="00032000">
        <w:rPr>
          <w:rFonts w:ascii="Times New Roman" w:hAnsi="Times New Roman"/>
          <w:sz w:val="28"/>
          <w:szCs w:val="28"/>
          <w:lang w:eastAsia="ru-RU"/>
        </w:rPr>
        <w:t xml:space="preserve">. </w:t>
      </w:r>
    </w:p>
    <w:p w14:paraId="2B4D2207" w14:textId="77777777" w:rsidR="00A41DBA" w:rsidRPr="00032000" w:rsidRDefault="00A41DBA" w:rsidP="000060E4">
      <w:pPr>
        <w:autoSpaceDE w:val="0"/>
        <w:autoSpaceDN w:val="0"/>
        <w:adjustRightInd w:val="0"/>
        <w:spacing w:after="0" w:line="240" w:lineRule="auto"/>
        <w:ind w:firstLine="709"/>
        <w:jc w:val="both"/>
        <w:rPr>
          <w:rFonts w:ascii="Times New Roman" w:hAnsi="Times New Roman"/>
          <w:sz w:val="28"/>
          <w:szCs w:val="28"/>
          <w:lang w:eastAsia="ru-RU"/>
        </w:rPr>
      </w:pPr>
      <w:r w:rsidRPr="00032000">
        <w:rPr>
          <w:rFonts w:ascii="Times New Roman" w:hAnsi="Times New Roman"/>
          <w:sz w:val="28"/>
          <w:szCs w:val="28"/>
          <w:lang w:eastAsia="ru-RU"/>
        </w:rPr>
        <w:t xml:space="preserve">Необходимо отметить, что доля обращений, поступающих в адрес </w:t>
      </w:r>
      <w:r w:rsidR="005D1B5D">
        <w:rPr>
          <w:rFonts w:ascii="Times New Roman" w:hAnsi="Times New Roman"/>
          <w:sz w:val="28"/>
          <w:szCs w:val="28"/>
          <w:lang w:eastAsia="ru-RU"/>
        </w:rPr>
        <w:t xml:space="preserve">Уполномоченного </w:t>
      </w:r>
      <w:r w:rsidRPr="00032000">
        <w:rPr>
          <w:rFonts w:ascii="Times New Roman" w:hAnsi="Times New Roman"/>
          <w:sz w:val="28"/>
          <w:szCs w:val="28"/>
          <w:lang w:eastAsia="ru-RU"/>
        </w:rPr>
        <w:t xml:space="preserve">в электронном виде </w:t>
      </w:r>
      <w:r>
        <w:rPr>
          <w:rFonts w:ascii="Times New Roman" w:hAnsi="Times New Roman"/>
          <w:sz w:val="28"/>
          <w:szCs w:val="28"/>
          <w:lang w:eastAsia="ru-RU"/>
        </w:rPr>
        <w:t>–</w:t>
      </w:r>
      <w:r w:rsidRPr="00032000">
        <w:rPr>
          <w:rFonts w:ascii="Times New Roman" w:hAnsi="Times New Roman"/>
          <w:sz w:val="28"/>
          <w:szCs w:val="28"/>
          <w:lang w:eastAsia="ru-RU"/>
        </w:rPr>
        <w:t xml:space="preserve"> посредством официального интернет-сайта </w:t>
      </w:r>
      <w:r w:rsidR="005D1B5D">
        <w:rPr>
          <w:rFonts w:ascii="Times New Roman" w:hAnsi="Times New Roman"/>
          <w:sz w:val="28"/>
          <w:szCs w:val="28"/>
          <w:lang w:eastAsia="ru-RU"/>
        </w:rPr>
        <w:t xml:space="preserve">Уполномоченного </w:t>
      </w:r>
      <w:r w:rsidRPr="00032000">
        <w:rPr>
          <w:rFonts w:ascii="Times New Roman" w:hAnsi="Times New Roman"/>
          <w:sz w:val="28"/>
          <w:szCs w:val="28"/>
          <w:lang w:eastAsia="ru-RU"/>
        </w:rPr>
        <w:t>и электронной почты</w:t>
      </w:r>
      <w:r w:rsidR="0026761C">
        <w:rPr>
          <w:rFonts w:ascii="Times New Roman" w:hAnsi="Times New Roman"/>
          <w:sz w:val="28"/>
          <w:szCs w:val="28"/>
          <w:lang w:eastAsia="ru-RU"/>
        </w:rPr>
        <w:t>,</w:t>
      </w:r>
      <w:r w:rsidRPr="00032000">
        <w:rPr>
          <w:rFonts w:ascii="Times New Roman" w:hAnsi="Times New Roman"/>
          <w:sz w:val="28"/>
          <w:szCs w:val="28"/>
          <w:lang w:eastAsia="ru-RU"/>
        </w:rPr>
        <w:t xml:space="preserve"> постоянно увеличивается. По итогам 20</w:t>
      </w:r>
      <w:r w:rsidR="00941CBE">
        <w:rPr>
          <w:rFonts w:ascii="Times New Roman" w:hAnsi="Times New Roman"/>
          <w:sz w:val="28"/>
          <w:szCs w:val="28"/>
          <w:lang w:eastAsia="ru-RU"/>
        </w:rPr>
        <w:t>20</w:t>
      </w:r>
      <w:r w:rsidRPr="00032000">
        <w:rPr>
          <w:rFonts w:ascii="Times New Roman" w:hAnsi="Times New Roman"/>
          <w:sz w:val="28"/>
          <w:szCs w:val="28"/>
          <w:lang w:eastAsia="ru-RU"/>
        </w:rPr>
        <w:t xml:space="preserve"> года таких обращений поступило свыше </w:t>
      </w:r>
      <w:r w:rsidR="00941CBE">
        <w:rPr>
          <w:rFonts w:ascii="Times New Roman" w:hAnsi="Times New Roman"/>
          <w:sz w:val="28"/>
          <w:szCs w:val="28"/>
          <w:lang w:eastAsia="ru-RU"/>
        </w:rPr>
        <w:t>5</w:t>
      </w:r>
      <w:r>
        <w:rPr>
          <w:rFonts w:ascii="Times New Roman" w:hAnsi="Times New Roman"/>
          <w:sz w:val="28"/>
          <w:szCs w:val="28"/>
          <w:lang w:eastAsia="ru-RU"/>
        </w:rPr>
        <w:t>0</w:t>
      </w:r>
      <w:r w:rsidR="0026761C">
        <w:rPr>
          <w:rFonts w:ascii="Times New Roman" w:hAnsi="Times New Roman"/>
          <w:sz w:val="28"/>
          <w:szCs w:val="28"/>
          <w:lang w:eastAsia="ru-RU"/>
        </w:rPr>
        <w:t xml:space="preserve"> </w:t>
      </w:r>
      <w:r w:rsidRPr="00032000">
        <w:rPr>
          <w:rFonts w:ascii="Times New Roman" w:hAnsi="Times New Roman"/>
          <w:sz w:val="28"/>
          <w:szCs w:val="28"/>
          <w:lang w:eastAsia="ru-RU"/>
        </w:rPr>
        <w:t>% от общего количества.</w:t>
      </w:r>
      <w:r w:rsidR="00941CBE">
        <w:rPr>
          <w:rFonts w:ascii="Times New Roman" w:hAnsi="Times New Roman"/>
          <w:sz w:val="28"/>
          <w:szCs w:val="28"/>
          <w:lang w:eastAsia="ru-RU"/>
        </w:rPr>
        <w:t xml:space="preserve"> На этот показатель повлиял в том числе</w:t>
      </w:r>
      <w:r w:rsidR="003B56D8">
        <w:rPr>
          <w:rFonts w:ascii="Times New Roman" w:hAnsi="Times New Roman"/>
          <w:sz w:val="28"/>
          <w:szCs w:val="28"/>
          <w:lang w:eastAsia="ru-RU"/>
        </w:rPr>
        <w:t xml:space="preserve"> введенный режим</w:t>
      </w:r>
      <w:r w:rsidR="00941CBE">
        <w:rPr>
          <w:rFonts w:ascii="Times New Roman" w:hAnsi="Times New Roman"/>
          <w:sz w:val="28"/>
          <w:szCs w:val="28"/>
          <w:lang w:eastAsia="ru-RU"/>
        </w:rPr>
        <w:t xml:space="preserve"> самоизоляци</w:t>
      </w:r>
      <w:r w:rsidR="003B56D8">
        <w:rPr>
          <w:rFonts w:ascii="Times New Roman" w:hAnsi="Times New Roman"/>
          <w:sz w:val="28"/>
          <w:szCs w:val="28"/>
          <w:lang w:eastAsia="ru-RU"/>
        </w:rPr>
        <w:t>и</w:t>
      </w:r>
      <w:r w:rsidR="00941CBE">
        <w:rPr>
          <w:rFonts w:ascii="Times New Roman" w:hAnsi="Times New Roman"/>
          <w:sz w:val="28"/>
          <w:szCs w:val="28"/>
          <w:lang w:eastAsia="ru-RU"/>
        </w:rPr>
        <w:t>.</w:t>
      </w:r>
    </w:p>
    <w:p w14:paraId="491F29D4" w14:textId="77777777" w:rsidR="0070611E" w:rsidRDefault="002A4901" w:rsidP="000060E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w:t>
      </w:r>
      <w:r w:rsidR="00E22911">
        <w:rPr>
          <w:rFonts w:ascii="Times New Roman" w:hAnsi="Times New Roman"/>
          <w:sz w:val="28"/>
          <w:szCs w:val="28"/>
          <w:lang w:eastAsia="ru-RU"/>
        </w:rPr>
        <w:t>ри рассмотрении обращений граждан</w:t>
      </w:r>
      <w:r>
        <w:rPr>
          <w:rFonts w:ascii="Times New Roman" w:hAnsi="Times New Roman"/>
          <w:sz w:val="28"/>
          <w:szCs w:val="28"/>
          <w:lang w:eastAsia="ru-RU"/>
        </w:rPr>
        <w:t>,</w:t>
      </w:r>
      <w:r w:rsidR="00E22911">
        <w:rPr>
          <w:rFonts w:ascii="Times New Roman" w:hAnsi="Times New Roman"/>
          <w:sz w:val="28"/>
          <w:szCs w:val="28"/>
          <w:lang w:eastAsia="ru-RU"/>
        </w:rPr>
        <w:t xml:space="preserve"> </w:t>
      </w:r>
      <w:r w:rsidR="00612A98">
        <w:rPr>
          <w:rFonts w:ascii="Times New Roman" w:hAnsi="Times New Roman"/>
          <w:sz w:val="28"/>
          <w:szCs w:val="28"/>
          <w:lang w:eastAsia="ru-RU"/>
        </w:rPr>
        <w:t xml:space="preserve">в </w:t>
      </w:r>
      <w:r w:rsidR="0070611E" w:rsidRPr="00032000">
        <w:rPr>
          <w:rFonts w:ascii="Times New Roman" w:hAnsi="Times New Roman"/>
          <w:sz w:val="28"/>
          <w:szCs w:val="28"/>
          <w:lang w:eastAsia="ru-RU"/>
        </w:rPr>
        <w:t xml:space="preserve">целях восстановления нарушенных прав граждан, всестороннего рассмотрения каждого поступившего обращения и принятия всех возможных мер по решению изложенных гражданами вопросов, </w:t>
      </w:r>
      <w:r w:rsidR="005D1B5D">
        <w:rPr>
          <w:rFonts w:ascii="Times New Roman" w:hAnsi="Times New Roman"/>
          <w:sz w:val="28"/>
          <w:szCs w:val="28"/>
          <w:lang w:eastAsia="ru-RU"/>
        </w:rPr>
        <w:t xml:space="preserve">Уполномоченный </w:t>
      </w:r>
      <w:r w:rsidR="0070611E" w:rsidRPr="00032000">
        <w:rPr>
          <w:rFonts w:ascii="Times New Roman" w:hAnsi="Times New Roman"/>
          <w:sz w:val="28"/>
          <w:szCs w:val="28"/>
          <w:lang w:eastAsia="ru-RU"/>
        </w:rPr>
        <w:t xml:space="preserve">в рамках своей компетенции осуществляет тесное </w:t>
      </w:r>
      <w:r w:rsidR="0070611E" w:rsidRPr="003A0861">
        <w:rPr>
          <w:rFonts w:ascii="Times New Roman" w:hAnsi="Times New Roman"/>
          <w:sz w:val="28"/>
          <w:szCs w:val="28"/>
          <w:lang w:eastAsia="ru-RU"/>
        </w:rPr>
        <w:t>взаимодействие с</w:t>
      </w:r>
      <w:r w:rsidR="003A0861" w:rsidRPr="003A0861">
        <w:rPr>
          <w:rFonts w:ascii="Times New Roman" w:hAnsi="Times New Roman"/>
          <w:sz w:val="28"/>
          <w:szCs w:val="28"/>
          <w:lang w:eastAsia="ru-RU"/>
        </w:rPr>
        <w:t>:</w:t>
      </w:r>
      <w:r w:rsidR="0070611E" w:rsidRPr="003A0861">
        <w:rPr>
          <w:rFonts w:ascii="Times New Roman" w:hAnsi="Times New Roman"/>
          <w:sz w:val="28"/>
          <w:szCs w:val="28"/>
          <w:lang w:eastAsia="ru-RU"/>
        </w:rPr>
        <w:t xml:space="preserve"> </w:t>
      </w:r>
    </w:p>
    <w:p w14:paraId="4B948833" w14:textId="77777777" w:rsidR="00BD16EE" w:rsidRDefault="002E0906" w:rsidP="000060E4">
      <w:pPr>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pict w14:anchorId="1929FCF2">
          <v:roundrect id="Прямоугольник: скругленные углы 4" o:spid="_x0000_s1026" style="position:absolute;left:0;text-align:left;margin-left:-.05pt;margin-top:10.25pt;width:472.1pt;height:29.9pt;z-index:25165926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" fillcolor="#4472c4 [3204]" strokecolor="#1f3763 [1604]" strokeweight="1pt">
            <v:stroke joinstyle="miter"/>
            <v:textbox>
              <w:txbxContent>
                <w:p w14:paraId="23E80E84" w14:textId="77777777" w:rsidR="003A0861" w:rsidRPr="003A0861" w:rsidRDefault="003A0861" w:rsidP="003A0861">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Органами прокуратуры</w:t>
                  </w:r>
                </w:p>
                <w:p w14:paraId="1881AB48" w14:textId="77777777" w:rsidR="003A0861" w:rsidRDefault="003A0861" w:rsidP="003A0861">
                  <w:pPr>
                    <w:jc w:val="center"/>
                  </w:pPr>
                </w:p>
              </w:txbxContent>
            </v:textbox>
          </v:roundrect>
        </w:pict>
      </w:r>
    </w:p>
    <w:p w14:paraId="1C39F2BB" w14:textId="77777777" w:rsidR="003A0861" w:rsidRDefault="002E0906" w:rsidP="000060E4">
      <w:pPr>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pict w14:anchorId="7AD98DE0">
          <v:roundrect id="Прямоугольник: скругленные углы 23" o:spid="_x0000_s1027" style="position:absolute;left:0;text-align:left;margin-left:-.05pt;margin-top:21.05pt;width:472.2pt;height:29.9pt;z-index:2516613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" fillcolor="#4472c4 [3204]" strokecolor="#1f3763 [1604]" strokeweight="1pt">
            <v:stroke joinstyle="miter"/>
            <v:textbox>
              <w:txbxContent>
                <w:p w14:paraId="7FE4A684" w14:textId="77777777" w:rsidR="003A0861" w:rsidRPr="003A0861" w:rsidRDefault="003A0861" w:rsidP="003A0861">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Правоохранительными органами</w:t>
                  </w:r>
                </w:p>
                <w:p w14:paraId="01D518B5" w14:textId="77777777" w:rsidR="003A0861" w:rsidRDefault="003A0861" w:rsidP="003A0861">
                  <w:pPr>
                    <w:jc w:val="center"/>
                  </w:pPr>
                </w:p>
              </w:txbxContent>
            </v:textbox>
          </v:roundrect>
        </w:pict>
      </w:r>
    </w:p>
    <w:p w14:paraId="7621C07B" w14:textId="77777777" w:rsidR="003A0861" w:rsidRDefault="003A0861" w:rsidP="000060E4">
      <w:pPr>
        <w:spacing w:after="0" w:line="240" w:lineRule="auto"/>
        <w:jc w:val="center"/>
        <w:rPr>
          <w:rFonts w:ascii="Times New Roman" w:hAnsi="Times New Roman"/>
          <w:sz w:val="28"/>
          <w:szCs w:val="28"/>
          <w:lang w:eastAsia="ru-RU"/>
        </w:rPr>
      </w:pPr>
    </w:p>
    <w:p w14:paraId="07E212A4" w14:textId="77777777" w:rsidR="003A0861" w:rsidRDefault="002E0906" w:rsidP="000060E4">
      <w:pPr>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pict w14:anchorId="0724D2E6">
          <v:roundrect id="Прямоугольник: скругленные углы 31" o:spid="_x0000_s1028" style="position:absolute;left:0;text-align:left;margin-left:-.65pt;margin-top:8.65pt;width:472.2pt;height:29.9pt;z-index:25166336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" fillcolor="#4472c4 [3204]" strokecolor="#1f3763 [1604]" strokeweight="1pt">
            <v:stroke joinstyle="miter"/>
            <v:textbox>
              <w:txbxContent>
                <w:p w14:paraId="0CB36A70" w14:textId="77777777" w:rsidR="003A0861" w:rsidRPr="003A0861" w:rsidRDefault="003A0861" w:rsidP="003A0861">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Территориальными органами федеральных органов исполнительной власти</w:t>
                  </w:r>
                </w:p>
                <w:p w14:paraId="5A07122B" w14:textId="77777777" w:rsidR="003A0861" w:rsidRDefault="003A0861" w:rsidP="003A0861">
                  <w:pPr>
                    <w:jc w:val="center"/>
                  </w:pPr>
                </w:p>
              </w:txbxContent>
            </v:textbox>
          </v:roundrect>
        </w:pict>
      </w:r>
    </w:p>
    <w:p w14:paraId="06F1DD0C" w14:textId="77777777" w:rsidR="003A0861" w:rsidRDefault="002E0906" w:rsidP="000060E4">
      <w:pPr>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pict w14:anchorId="2ABB733C">
          <v:roundrect id="Прямоугольник: скругленные углы 32" o:spid="_x0000_s1029" style="position:absolute;left:0;text-align:left;margin-left:-.9pt;margin-top:20.35pt;width:472.1pt;height:29.9pt;z-index:25166540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" fillcolor="#4472c4 [3204]" strokecolor="#1f3763 [1604]" strokeweight="1pt">
            <v:stroke joinstyle="miter"/>
            <v:textbox>
              <w:txbxContent>
                <w:p w14:paraId="25BD8EA9" w14:textId="77777777" w:rsidR="003A0861" w:rsidRPr="003A0861" w:rsidRDefault="003A0861" w:rsidP="003A0861">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Государственными органами и учреждениями</w:t>
                  </w:r>
                </w:p>
                <w:p w14:paraId="7416A88E" w14:textId="77777777" w:rsidR="003A0861" w:rsidRDefault="003A0861" w:rsidP="003A0861">
                  <w:pPr>
                    <w:jc w:val="center"/>
                  </w:pPr>
                </w:p>
              </w:txbxContent>
            </v:textbox>
          </v:roundrect>
        </w:pict>
      </w:r>
    </w:p>
    <w:p w14:paraId="07B9C312" w14:textId="77777777" w:rsidR="003A0861" w:rsidRDefault="003A0861" w:rsidP="000060E4">
      <w:pPr>
        <w:spacing w:after="0" w:line="240" w:lineRule="auto"/>
        <w:jc w:val="center"/>
        <w:rPr>
          <w:rFonts w:ascii="Times New Roman" w:hAnsi="Times New Roman"/>
          <w:sz w:val="28"/>
          <w:szCs w:val="28"/>
          <w:lang w:eastAsia="ru-RU"/>
        </w:rPr>
      </w:pPr>
    </w:p>
    <w:p w14:paraId="7C7D355E" w14:textId="77777777" w:rsidR="003A0861" w:rsidRDefault="002E0906" w:rsidP="000060E4">
      <w:pPr>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pict w14:anchorId="744088AE">
          <v:roundrect id="Прямоугольник: скругленные углы 61" o:spid="_x0000_s1030" style="position:absolute;left:0;text-align:left;margin-left:.4pt;margin-top:8.15pt;width:472.1pt;height:29.9pt;z-index:25169203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" fillcolor="#4472c4 [3204]" strokecolor="#1f3763 [1604]" strokeweight="1pt">
            <v:stroke joinstyle="miter"/>
            <v:textbox>
              <w:txbxContent>
                <w:p w14:paraId="45AFE20F" w14:textId="77777777" w:rsidR="00904D37" w:rsidRPr="003A0861" w:rsidRDefault="00904D37" w:rsidP="00904D37">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Законодательны</w:t>
                  </w:r>
                  <w:r w:rsidR="001D4555">
                    <w:rPr>
                      <w:rFonts w:ascii="Times New Roman" w:hAnsi="Times New Roman"/>
                      <w:sz w:val="28"/>
                      <w:szCs w:val="28"/>
                      <w:lang w:eastAsia="ru-RU"/>
                    </w:rPr>
                    <w:t>ми</w:t>
                  </w:r>
                  <w:r>
                    <w:rPr>
                      <w:rFonts w:ascii="Times New Roman" w:hAnsi="Times New Roman"/>
                      <w:sz w:val="28"/>
                      <w:szCs w:val="28"/>
                      <w:lang w:eastAsia="ru-RU"/>
                    </w:rPr>
                    <w:t xml:space="preserve"> и представительны</w:t>
                  </w:r>
                  <w:r w:rsidR="001D4555">
                    <w:rPr>
                      <w:rFonts w:ascii="Times New Roman" w:hAnsi="Times New Roman"/>
                      <w:sz w:val="28"/>
                      <w:szCs w:val="28"/>
                      <w:lang w:eastAsia="ru-RU"/>
                    </w:rPr>
                    <w:t>ми</w:t>
                  </w:r>
                  <w:r>
                    <w:rPr>
                      <w:rFonts w:ascii="Times New Roman" w:hAnsi="Times New Roman"/>
                      <w:sz w:val="28"/>
                      <w:szCs w:val="28"/>
                      <w:lang w:eastAsia="ru-RU"/>
                    </w:rPr>
                    <w:t xml:space="preserve"> орган</w:t>
                  </w:r>
                  <w:r w:rsidR="0026761C">
                    <w:rPr>
                      <w:rFonts w:ascii="Times New Roman" w:hAnsi="Times New Roman"/>
                      <w:sz w:val="28"/>
                      <w:szCs w:val="28"/>
                      <w:lang w:eastAsia="ru-RU"/>
                    </w:rPr>
                    <w:t>ами</w:t>
                  </w:r>
                  <w:r>
                    <w:rPr>
                      <w:rFonts w:ascii="Times New Roman" w:hAnsi="Times New Roman"/>
                      <w:sz w:val="28"/>
                      <w:szCs w:val="28"/>
                      <w:lang w:eastAsia="ru-RU"/>
                    </w:rPr>
                    <w:t xml:space="preserve"> власти</w:t>
                  </w:r>
                  <w:r w:rsidR="001D4555">
                    <w:rPr>
                      <w:rFonts w:ascii="Times New Roman" w:hAnsi="Times New Roman"/>
                      <w:sz w:val="28"/>
                      <w:szCs w:val="28"/>
                      <w:lang w:eastAsia="ru-RU"/>
                    </w:rPr>
                    <w:t xml:space="preserve"> </w:t>
                  </w:r>
                </w:p>
                <w:p w14:paraId="07802355" w14:textId="77777777" w:rsidR="00904D37" w:rsidRDefault="00904D37" w:rsidP="00904D37">
                  <w:pPr>
                    <w:jc w:val="center"/>
                  </w:pPr>
                </w:p>
              </w:txbxContent>
            </v:textbox>
          </v:roundrect>
        </w:pict>
      </w:r>
    </w:p>
    <w:p w14:paraId="6A756150" w14:textId="77777777" w:rsidR="003A0861" w:rsidRDefault="002E0906" w:rsidP="000060E4">
      <w:pPr>
        <w:spacing w:after="0" w:line="240" w:lineRule="auto"/>
        <w:jc w:val="center"/>
        <w:rPr>
          <w:rFonts w:ascii="Times New Roman" w:hAnsi="Times New Roman"/>
          <w:sz w:val="28"/>
          <w:szCs w:val="28"/>
          <w:lang w:eastAsia="ru-RU"/>
        </w:rPr>
      </w:pPr>
      <w:r>
        <w:rPr>
          <w:rFonts w:ascii="Times New Roman" w:hAnsi="Times New Roman"/>
          <w:noProof/>
          <w:sz w:val="28"/>
          <w:szCs w:val="28"/>
          <w:lang w:eastAsia="ru-RU"/>
        </w:rPr>
        <w:pict w14:anchorId="6AC86AC7">
          <v:roundrect id="Прямоугольник: скругленные углы 33" o:spid="_x0000_s1031" style="position:absolute;left:0;text-align:left;margin-left:-.05pt;margin-top:19.95pt;width:472.2pt;height:29.9pt;z-index:25166745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" fillcolor="#4472c4 [3204]" strokecolor="#1f3763 [1604]" strokeweight="1pt">
            <v:stroke joinstyle="miter"/>
            <v:textbox>
              <w:txbxContent>
                <w:p w14:paraId="54FA5943" w14:textId="77777777" w:rsidR="003A0861" w:rsidRPr="003A0861" w:rsidRDefault="003A0861" w:rsidP="003A0861">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Органами исполнительной власти Самарской области</w:t>
                  </w:r>
                </w:p>
                <w:p w14:paraId="233F50DC" w14:textId="77777777" w:rsidR="003A0861" w:rsidRDefault="003A0861" w:rsidP="003A0861">
                  <w:pPr>
                    <w:jc w:val="center"/>
                  </w:pPr>
                </w:p>
              </w:txbxContent>
            </v:textbox>
          </v:roundrect>
        </w:pict>
      </w:r>
    </w:p>
    <w:p w14:paraId="3423382B" w14:textId="77777777" w:rsidR="003A0861" w:rsidRDefault="003A0861" w:rsidP="000060E4">
      <w:pPr>
        <w:spacing w:after="0" w:line="240" w:lineRule="auto"/>
        <w:jc w:val="center"/>
        <w:rPr>
          <w:rFonts w:ascii="Times New Roman" w:hAnsi="Times New Roman"/>
          <w:sz w:val="28"/>
          <w:szCs w:val="28"/>
          <w:lang w:eastAsia="ru-RU"/>
        </w:rPr>
      </w:pPr>
    </w:p>
    <w:p w14:paraId="462E97FF" w14:textId="77777777" w:rsidR="00612A98" w:rsidRDefault="002E0906" w:rsidP="000060E4">
      <w:pPr>
        <w:spacing w:after="0" w:line="240" w:lineRule="auto"/>
        <w:ind w:firstLine="709"/>
        <w:jc w:val="center"/>
        <w:rPr>
          <w:rFonts w:ascii="Times New Roman" w:hAnsi="Times New Roman"/>
          <w:sz w:val="28"/>
          <w:szCs w:val="28"/>
        </w:rPr>
      </w:pPr>
      <w:r>
        <w:rPr>
          <w:rFonts w:ascii="Times New Roman" w:hAnsi="Times New Roman"/>
          <w:noProof/>
          <w:sz w:val="28"/>
          <w:szCs w:val="28"/>
          <w:lang w:eastAsia="ru-RU"/>
        </w:rPr>
        <w:pict w14:anchorId="25B53FF8">
          <v:roundrect id="Прямоугольник: скругленные углы 60" o:spid="_x0000_s1032" style="position:absolute;left:0;text-align:left;margin-left:.6pt;margin-top:8.15pt;width:472.2pt;height:29.9pt;z-index:25168998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" fillcolor="#4472c4 [3204]" strokecolor="#1f3763 [1604]" strokeweight="1pt">
            <v:stroke joinstyle="miter"/>
            <v:textbox>
              <w:txbxContent>
                <w:p w14:paraId="5DEC1D70" w14:textId="77777777" w:rsidR="00E22911" w:rsidRPr="003A0861" w:rsidRDefault="00E22911" w:rsidP="00E22911">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 xml:space="preserve">Органами </w:t>
                  </w:r>
                  <w:r>
                    <w:rPr>
                      <w:rFonts w:ascii="Times New Roman" w:hAnsi="Times New Roman"/>
                      <w:sz w:val="28"/>
                      <w:szCs w:val="28"/>
                      <w:lang w:eastAsia="ru-RU"/>
                    </w:rPr>
                    <w:t>местного самоуправления</w:t>
                  </w:r>
                  <w:r w:rsidRPr="003A0861">
                    <w:rPr>
                      <w:rFonts w:ascii="Times New Roman" w:hAnsi="Times New Roman"/>
                      <w:sz w:val="28"/>
                      <w:szCs w:val="28"/>
                      <w:lang w:eastAsia="ru-RU"/>
                    </w:rPr>
                    <w:t xml:space="preserve"> Самарской области</w:t>
                  </w:r>
                </w:p>
                <w:p w14:paraId="46324993" w14:textId="77777777" w:rsidR="00E22911" w:rsidRDefault="00E22911" w:rsidP="00E22911">
                  <w:pPr>
                    <w:jc w:val="center"/>
                  </w:pPr>
                </w:p>
              </w:txbxContent>
            </v:textbox>
          </v:roundrect>
        </w:pict>
      </w:r>
    </w:p>
    <w:p w14:paraId="0489EB54" w14:textId="77777777" w:rsidR="00E22911" w:rsidRDefault="00E22911" w:rsidP="000060E4">
      <w:pPr>
        <w:spacing w:after="0" w:line="240" w:lineRule="auto"/>
        <w:ind w:firstLine="709"/>
        <w:jc w:val="center"/>
        <w:rPr>
          <w:rFonts w:ascii="Times New Roman" w:hAnsi="Times New Roman"/>
          <w:sz w:val="28"/>
          <w:szCs w:val="28"/>
        </w:rPr>
      </w:pPr>
    </w:p>
    <w:p w14:paraId="3A15B940" w14:textId="77777777" w:rsidR="00E22911" w:rsidRDefault="002E0906" w:rsidP="000060E4">
      <w:pPr>
        <w:spacing w:after="0" w:line="240" w:lineRule="auto"/>
        <w:ind w:firstLine="709"/>
        <w:jc w:val="both"/>
        <w:rPr>
          <w:rFonts w:ascii="Times New Roman" w:hAnsi="Times New Roman"/>
          <w:sz w:val="28"/>
          <w:szCs w:val="28"/>
          <w:lang w:eastAsia="ru-RU"/>
        </w:rPr>
      </w:pPr>
      <w:r>
        <w:rPr>
          <w:rFonts w:ascii="Times New Roman" w:hAnsi="Times New Roman"/>
          <w:noProof/>
          <w:sz w:val="28"/>
          <w:szCs w:val="28"/>
          <w:lang w:eastAsia="ru-RU"/>
        </w:rPr>
        <w:lastRenderedPageBreak/>
        <w:pict w14:anchorId="3563C152">
          <v:roundrect id="Прямоугольник: скругленные углы 34" o:spid="_x0000_s1033" style="position:absolute;left:0;text-align:left;margin-left:.75pt;margin-top:4.2pt;width:472.15pt;height:29.9pt;z-index:2516695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" fillcolor="#4472c4 [3204]" strokecolor="#1f3763 [1604]" strokeweight="1pt">
            <v:stroke joinstyle="miter"/>
            <v:textbox>
              <w:txbxContent>
                <w:p w14:paraId="56604306" w14:textId="77777777" w:rsidR="003A0861" w:rsidRDefault="003A0861" w:rsidP="003A0861">
                  <w:pPr>
                    <w:spacing w:after="0" w:line="360" w:lineRule="auto"/>
                    <w:jc w:val="center"/>
                    <w:rPr>
                      <w:rFonts w:ascii="Times New Roman" w:hAnsi="Times New Roman"/>
                      <w:sz w:val="28"/>
                      <w:szCs w:val="28"/>
                      <w:lang w:eastAsia="ru-RU"/>
                    </w:rPr>
                  </w:pPr>
                  <w:r w:rsidRPr="003A0861">
                    <w:rPr>
                      <w:rFonts w:ascii="Times New Roman" w:hAnsi="Times New Roman"/>
                      <w:sz w:val="28"/>
                      <w:szCs w:val="28"/>
                      <w:lang w:eastAsia="ru-RU"/>
                    </w:rPr>
                    <w:t>Внебюджетными фондами</w:t>
                  </w:r>
                </w:p>
                <w:p w14:paraId="45F82E8C" w14:textId="77777777" w:rsidR="003A0861" w:rsidRDefault="003A0861" w:rsidP="003A0861">
                  <w:pPr>
                    <w:jc w:val="center"/>
                  </w:pPr>
                </w:p>
              </w:txbxContent>
            </v:textbox>
          </v:roundrect>
        </w:pict>
      </w:r>
    </w:p>
    <w:p w14:paraId="6E70ADE1" w14:textId="77777777" w:rsidR="00E22911" w:rsidRDefault="002E0906" w:rsidP="000060E4">
      <w:pPr>
        <w:spacing w:after="0" w:line="240" w:lineRule="auto"/>
        <w:ind w:firstLine="709"/>
        <w:jc w:val="both"/>
        <w:rPr>
          <w:rFonts w:ascii="Times New Roman" w:hAnsi="Times New Roman"/>
          <w:sz w:val="28"/>
          <w:szCs w:val="28"/>
          <w:lang w:eastAsia="ru-RU"/>
        </w:rPr>
      </w:pPr>
      <w:r>
        <w:rPr>
          <w:rFonts w:ascii="Times New Roman" w:hAnsi="Times New Roman"/>
          <w:noProof/>
          <w:sz w:val="28"/>
          <w:szCs w:val="28"/>
          <w:lang w:eastAsia="ru-RU"/>
        </w:rPr>
        <w:pict w14:anchorId="4EFC316B">
          <v:roundrect id="Прямоугольник: скругленные углы 59" o:spid="_x0000_s1034" style="position:absolute;left:0;text-align:left;margin-left:.6pt;margin-top:17.2pt;width:472.15pt;height:29.9pt;z-index:25168793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" fillcolor="#4472c4 [3204]" strokecolor="#1f3763 [1604]" strokeweight="1pt">
            <v:stroke joinstyle="miter"/>
            <v:textbox>
              <w:txbxContent>
                <w:p w14:paraId="76B63277" w14:textId="77777777" w:rsidR="00E22911" w:rsidRDefault="00E22911" w:rsidP="00E22911">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Общественными организациями</w:t>
                  </w:r>
                </w:p>
                <w:p w14:paraId="46BAF65E" w14:textId="77777777" w:rsidR="00E22911" w:rsidRDefault="00E22911" w:rsidP="00E22911">
                  <w:pPr>
                    <w:jc w:val="center"/>
                  </w:pPr>
                </w:p>
              </w:txbxContent>
            </v:textbox>
          </v:roundrect>
        </w:pict>
      </w:r>
    </w:p>
    <w:p w14:paraId="73CB8493" w14:textId="77777777" w:rsidR="00904D37" w:rsidRDefault="00904D37" w:rsidP="000060E4">
      <w:pPr>
        <w:spacing w:after="0" w:line="240" w:lineRule="auto"/>
        <w:ind w:firstLine="709"/>
        <w:jc w:val="both"/>
        <w:rPr>
          <w:rFonts w:ascii="Times New Roman" w:hAnsi="Times New Roman"/>
          <w:sz w:val="28"/>
          <w:szCs w:val="28"/>
          <w:lang w:eastAsia="ru-RU"/>
        </w:rPr>
      </w:pPr>
    </w:p>
    <w:p w14:paraId="61A9F4B6" w14:textId="77777777" w:rsidR="001D4555" w:rsidRDefault="001D4555" w:rsidP="000060E4">
      <w:pPr>
        <w:spacing w:after="0" w:line="240" w:lineRule="auto"/>
        <w:ind w:firstLine="709"/>
        <w:jc w:val="both"/>
        <w:rPr>
          <w:rFonts w:ascii="Times New Roman" w:hAnsi="Times New Roman"/>
          <w:sz w:val="28"/>
          <w:szCs w:val="28"/>
          <w:lang w:eastAsia="ru-RU"/>
        </w:rPr>
      </w:pPr>
    </w:p>
    <w:p w14:paraId="501DC6F4" w14:textId="77777777" w:rsidR="0070611E" w:rsidRDefault="000F6949" w:rsidP="000060E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Для решения вопросов</w:t>
      </w:r>
      <w:r w:rsidR="0026761C">
        <w:rPr>
          <w:rFonts w:ascii="Times New Roman" w:hAnsi="Times New Roman"/>
          <w:sz w:val="28"/>
          <w:szCs w:val="28"/>
          <w:lang w:eastAsia="ru-RU"/>
        </w:rPr>
        <w:t>,</w:t>
      </w:r>
      <w:r>
        <w:rPr>
          <w:rFonts w:ascii="Times New Roman" w:hAnsi="Times New Roman"/>
          <w:sz w:val="28"/>
          <w:szCs w:val="28"/>
          <w:lang w:eastAsia="ru-RU"/>
        </w:rPr>
        <w:t xml:space="preserve"> поднятых гражданами в своих обращениях</w:t>
      </w:r>
      <w:r w:rsidR="0026761C">
        <w:rPr>
          <w:rFonts w:ascii="Times New Roman" w:hAnsi="Times New Roman"/>
          <w:sz w:val="28"/>
          <w:szCs w:val="28"/>
          <w:lang w:eastAsia="ru-RU"/>
        </w:rPr>
        <w:t>,</w:t>
      </w:r>
      <w:r>
        <w:rPr>
          <w:rFonts w:ascii="Times New Roman" w:hAnsi="Times New Roman"/>
          <w:sz w:val="28"/>
          <w:szCs w:val="28"/>
          <w:lang w:eastAsia="ru-RU"/>
        </w:rPr>
        <w:t xml:space="preserve"> </w:t>
      </w:r>
      <w:r w:rsidR="0070611E" w:rsidRPr="00032000">
        <w:rPr>
          <w:rFonts w:ascii="Times New Roman" w:hAnsi="Times New Roman"/>
          <w:sz w:val="28"/>
          <w:szCs w:val="28"/>
          <w:lang w:eastAsia="ru-RU"/>
        </w:rPr>
        <w:t xml:space="preserve">в </w:t>
      </w:r>
      <w:r w:rsidR="00EF7585">
        <w:rPr>
          <w:rFonts w:ascii="Times New Roman" w:hAnsi="Times New Roman"/>
          <w:sz w:val="28"/>
          <w:szCs w:val="28"/>
          <w:lang w:eastAsia="ru-RU"/>
        </w:rPr>
        <w:t>20</w:t>
      </w:r>
      <w:r w:rsidR="00941CBE">
        <w:rPr>
          <w:rFonts w:ascii="Times New Roman" w:hAnsi="Times New Roman"/>
          <w:sz w:val="28"/>
          <w:szCs w:val="28"/>
          <w:lang w:eastAsia="ru-RU"/>
        </w:rPr>
        <w:t>20</w:t>
      </w:r>
      <w:r w:rsidR="0070611E" w:rsidRPr="00032000">
        <w:rPr>
          <w:rFonts w:ascii="Times New Roman" w:hAnsi="Times New Roman"/>
          <w:sz w:val="28"/>
          <w:szCs w:val="28"/>
          <w:lang w:eastAsia="ru-RU"/>
        </w:rPr>
        <w:t xml:space="preserve"> году</w:t>
      </w:r>
      <w:r w:rsidRPr="000F6949">
        <w:t xml:space="preserve"> </w:t>
      </w:r>
      <w:r w:rsidRPr="000F6949">
        <w:rPr>
          <w:rFonts w:ascii="Times New Roman" w:hAnsi="Times New Roman"/>
          <w:sz w:val="28"/>
          <w:szCs w:val="28"/>
          <w:lang w:eastAsia="ru-RU"/>
        </w:rPr>
        <w:t>Уполномоченн</w:t>
      </w:r>
      <w:r>
        <w:rPr>
          <w:rFonts w:ascii="Times New Roman" w:hAnsi="Times New Roman"/>
          <w:sz w:val="28"/>
          <w:szCs w:val="28"/>
          <w:lang w:eastAsia="ru-RU"/>
        </w:rPr>
        <w:t>ым</w:t>
      </w:r>
      <w:r w:rsidRPr="000F6949">
        <w:rPr>
          <w:rFonts w:ascii="Times New Roman" w:hAnsi="Times New Roman"/>
          <w:sz w:val="28"/>
          <w:szCs w:val="28"/>
          <w:lang w:eastAsia="ru-RU"/>
        </w:rPr>
        <w:t xml:space="preserve"> по правам человека</w:t>
      </w:r>
      <w:r>
        <w:rPr>
          <w:rFonts w:ascii="Times New Roman" w:hAnsi="Times New Roman"/>
          <w:sz w:val="28"/>
          <w:szCs w:val="28"/>
          <w:lang w:eastAsia="ru-RU"/>
        </w:rPr>
        <w:t xml:space="preserve"> было направлено 3418 (в 2019</w:t>
      </w:r>
      <w:r w:rsidR="0026761C">
        <w:rPr>
          <w:rFonts w:ascii="Times New Roman" w:hAnsi="Times New Roman"/>
          <w:sz w:val="28"/>
          <w:szCs w:val="28"/>
          <w:lang w:eastAsia="ru-RU"/>
        </w:rPr>
        <w:t>-м</w:t>
      </w:r>
      <w:r>
        <w:rPr>
          <w:rFonts w:ascii="Times New Roman" w:hAnsi="Times New Roman"/>
          <w:sz w:val="28"/>
          <w:szCs w:val="28"/>
          <w:lang w:eastAsia="ru-RU"/>
        </w:rPr>
        <w:t xml:space="preserve"> – 2405) </w:t>
      </w:r>
      <w:r w:rsidR="00501CAE" w:rsidRPr="00032000">
        <w:rPr>
          <w:rFonts w:ascii="Times New Roman" w:hAnsi="Times New Roman"/>
          <w:sz w:val="28"/>
          <w:szCs w:val="28"/>
          <w:lang w:eastAsia="ru-RU"/>
        </w:rPr>
        <w:t>запрос</w:t>
      </w:r>
      <w:r>
        <w:rPr>
          <w:rFonts w:ascii="Times New Roman" w:hAnsi="Times New Roman"/>
          <w:sz w:val="28"/>
          <w:szCs w:val="28"/>
          <w:lang w:eastAsia="ru-RU"/>
        </w:rPr>
        <w:t>ов</w:t>
      </w:r>
      <w:r w:rsidR="00501CAE" w:rsidRPr="00032000">
        <w:rPr>
          <w:rFonts w:ascii="Times New Roman" w:hAnsi="Times New Roman"/>
          <w:sz w:val="28"/>
          <w:szCs w:val="28"/>
          <w:lang w:eastAsia="ru-RU"/>
        </w:rPr>
        <w:t xml:space="preserve"> и обращени</w:t>
      </w:r>
      <w:r>
        <w:rPr>
          <w:rFonts w:ascii="Times New Roman" w:hAnsi="Times New Roman"/>
          <w:sz w:val="28"/>
          <w:szCs w:val="28"/>
          <w:lang w:eastAsia="ru-RU"/>
        </w:rPr>
        <w:t>й</w:t>
      </w:r>
      <w:r w:rsidR="00501CAE">
        <w:rPr>
          <w:rFonts w:ascii="Times New Roman" w:hAnsi="Times New Roman"/>
          <w:sz w:val="28"/>
          <w:szCs w:val="28"/>
          <w:lang w:eastAsia="ru-RU"/>
        </w:rPr>
        <w:t xml:space="preserve"> в государственные и муниципальные органы, а также организации и учреждения, что на 1013 больше</w:t>
      </w:r>
      <w:r w:rsidR="0026761C">
        <w:rPr>
          <w:rFonts w:ascii="Times New Roman" w:hAnsi="Times New Roman"/>
          <w:sz w:val="28"/>
          <w:szCs w:val="28"/>
          <w:lang w:eastAsia="ru-RU"/>
        </w:rPr>
        <w:t>,</w:t>
      </w:r>
      <w:r w:rsidR="00501CAE">
        <w:rPr>
          <w:rFonts w:ascii="Times New Roman" w:hAnsi="Times New Roman"/>
          <w:sz w:val="28"/>
          <w:szCs w:val="28"/>
          <w:lang w:eastAsia="ru-RU"/>
        </w:rPr>
        <w:t xml:space="preserve"> чем в 2019</w:t>
      </w:r>
      <w:r w:rsidR="0026761C">
        <w:rPr>
          <w:rFonts w:ascii="Times New Roman" w:hAnsi="Times New Roman"/>
          <w:sz w:val="28"/>
          <w:szCs w:val="28"/>
          <w:lang w:eastAsia="ru-RU"/>
        </w:rPr>
        <w:t>-м</w:t>
      </w:r>
      <w:r w:rsidR="0070611E" w:rsidRPr="00032000">
        <w:rPr>
          <w:rFonts w:ascii="Times New Roman" w:hAnsi="Times New Roman"/>
          <w:sz w:val="28"/>
          <w:szCs w:val="28"/>
          <w:lang w:eastAsia="ru-RU"/>
        </w:rPr>
        <w:t>, из них</w:t>
      </w:r>
      <w:r w:rsidR="0026761C">
        <w:rPr>
          <w:rFonts w:ascii="Times New Roman" w:hAnsi="Times New Roman"/>
          <w:sz w:val="28"/>
          <w:szCs w:val="28"/>
          <w:lang w:eastAsia="ru-RU"/>
        </w:rPr>
        <w:t>:</w:t>
      </w:r>
      <w:r w:rsidR="0070611E" w:rsidRPr="00032000">
        <w:rPr>
          <w:rFonts w:ascii="Times New Roman" w:hAnsi="Times New Roman"/>
          <w:sz w:val="28"/>
          <w:szCs w:val="28"/>
          <w:lang w:eastAsia="ru-RU"/>
        </w:rPr>
        <w:t xml:space="preserve"> </w:t>
      </w:r>
      <w:r w:rsidR="00DC1DE3">
        <w:rPr>
          <w:rFonts w:ascii="Times New Roman" w:hAnsi="Times New Roman"/>
          <w:sz w:val="28"/>
          <w:szCs w:val="28"/>
          <w:lang w:eastAsia="ru-RU"/>
        </w:rPr>
        <w:t>48</w:t>
      </w:r>
      <w:r w:rsidR="0070611E" w:rsidRPr="00032000">
        <w:rPr>
          <w:rFonts w:ascii="Times New Roman" w:hAnsi="Times New Roman"/>
          <w:sz w:val="28"/>
          <w:szCs w:val="28"/>
          <w:lang w:eastAsia="ru-RU"/>
        </w:rPr>
        <w:t xml:space="preserve"> – в суды общей юрисдикции, </w:t>
      </w:r>
      <w:r w:rsidR="00DC1DE3">
        <w:rPr>
          <w:rFonts w:ascii="Times New Roman" w:hAnsi="Times New Roman"/>
          <w:sz w:val="28"/>
          <w:szCs w:val="28"/>
          <w:lang w:eastAsia="ru-RU"/>
        </w:rPr>
        <w:t>579</w:t>
      </w:r>
      <w:r w:rsidR="0070611E" w:rsidRPr="00032000">
        <w:rPr>
          <w:rFonts w:ascii="Times New Roman" w:hAnsi="Times New Roman"/>
          <w:sz w:val="28"/>
          <w:szCs w:val="28"/>
          <w:lang w:eastAsia="ru-RU"/>
        </w:rPr>
        <w:t xml:space="preserve"> – в </w:t>
      </w:r>
      <w:r w:rsidR="00E22911">
        <w:rPr>
          <w:rFonts w:ascii="Times New Roman" w:hAnsi="Times New Roman"/>
          <w:sz w:val="28"/>
          <w:szCs w:val="28"/>
          <w:lang w:eastAsia="ru-RU"/>
        </w:rPr>
        <w:t>т</w:t>
      </w:r>
      <w:r w:rsidR="00E22911" w:rsidRPr="00E22911">
        <w:rPr>
          <w:rFonts w:ascii="Times New Roman" w:hAnsi="Times New Roman"/>
          <w:sz w:val="28"/>
          <w:szCs w:val="28"/>
          <w:lang w:eastAsia="ru-RU"/>
        </w:rPr>
        <w:t>ерриториальны</w:t>
      </w:r>
      <w:r w:rsidR="00E22911">
        <w:rPr>
          <w:rFonts w:ascii="Times New Roman" w:hAnsi="Times New Roman"/>
          <w:sz w:val="28"/>
          <w:szCs w:val="28"/>
          <w:lang w:eastAsia="ru-RU"/>
        </w:rPr>
        <w:t>е</w:t>
      </w:r>
      <w:r w:rsidR="00E22911" w:rsidRPr="00E22911">
        <w:rPr>
          <w:rFonts w:ascii="Times New Roman" w:hAnsi="Times New Roman"/>
          <w:sz w:val="28"/>
          <w:szCs w:val="28"/>
          <w:lang w:eastAsia="ru-RU"/>
        </w:rPr>
        <w:t xml:space="preserve"> орган</w:t>
      </w:r>
      <w:r w:rsidR="00E22911">
        <w:rPr>
          <w:rFonts w:ascii="Times New Roman" w:hAnsi="Times New Roman"/>
          <w:sz w:val="28"/>
          <w:szCs w:val="28"/>
          <w:lang w:eastAsia="ru-RU"/>
        </w:rPr>
        <w:t>ы</w:t>
      </w:r>
      <w:r w:rsidR="00E22911" w:rsidRPr="00E22911">
        <w:rPr>
          <w:rFonts w:ascii="Times New Roman" w:hAnsi="Times New Roman"/>
          <w:sz w:val="28"/>
          <w:szCs w:val="28"/>
          <w:lang w:eastAsia="ru-RU"/>
        </w:rPr>
        <w:t xml:space="preserve"> </w:t>
      </w:r>
      <w:r w:rsidR="0070611E" w:rsidRPr="00032000">
        <w:rPr>
          <w:rFonts w:ascii="Times New Roman" w:hAnsi="Times New Roman"/>
          <w:sz w:val="28"/>
          <w:szCs w:val="28"/>
          <w:lang w:eastAsia="ru-RU"/>
        </w:rPr>
        <w:t>федеральны</w:t>
      </w:r>
      <w:r w:rsidR="00E22911">
        <w:rPr>
          <w:rFonts w:ascii="Times New Roman" w:hAnsi="Times New Roman"/>
          <w:sz w:val="28"/>
          <w:szCs w:val="28"/>
          <w:lang w:eastAsia="ru-RU"/>
        </w:rPr>
        <w:t>х</w:t>
      </w:r>
      <w:r w:rsidR="0070611E" w:rsidRPr="00032000">
        <w:rPr>
          <w:rFonts w:ascii="Times New Roman" w:hAnsi="Times New Roman"/>
          <w:sz w:val="28"/>
          <w:szCs w:val="28"/>
          <w:lang w:eastAsia="ru-RU"/>
        </w:rPr>
        <w:t xml:space="preserve"> орган</w:t>
      </w:r>
      <w:r w:rsidR="00E22911">
        <w:rPr>
          <w:rFonts w:ascii="Times New Roman" w:hAnsi="Times New Roman"/>
          <w:sz w:val="28"/>
          <w:szCs w:val="28"/>
          <w:lang w:eastAsia="ru-RU"/>
        </w:rPr>
        <w:t xml:space="preserve">ов исполнительной </w:t>
      </w:r>
      <w:r w:rsidR="0070611E" w:rsidRPr="00032000">
        <w:rPr>
          <w:rFonts w:ascii="Times New Roman" w:hAnsi="Times New Roman"/>
          <w:sz w:val="28"/>
          <w:szCs w:val="28"/>
          <w:lang w:eastAsia="ru-RU"/>
        </w:rPr>
        <w:t xml:space="preserve">власти, </w:t>
      </w:r>
      <w:r w:rsidR="00DC1DE3">
        <w:rPr>
          <w:rFonts w:ascii="Times New Roman" w:hAnsi="Times New Roman"/>
          <w:sz w:val="28"/>
          <w:szCs w:val="28"/>
          <w:lang w:eastAsia="ru-RU"/>
        </w:rPr>
        <w:t>651</w:t>
      </w:r>
      <w:r w:rsidR="0070611E" w:rsidRPr="00032000">
        <w:rPr>
          <w:rFonts w:ascii="Times New Roman" w:hAnsi="Times New Roman"/>
          <w:sz w:val="28"/>
          <w:szCs w:val="28"/>
          <w:lang w:eastAsia="ru-RU"/>
        </w:rPr>
        <w:t xml:space="preserve"> – в органы местного самоуправления, </w:t>
      </w:r>
      <w:r w:rsidR="00DC1DE3">
        <w:rPr>
          <w:rFonts w:ascii="Times New Roman" w:hAnsi="Times New Roman"/>
          <w:sz w:val="28"/>
          <w:szCs w:val="28"/>
          <w:lang w:eastAsia="ru-RU"/>
        </w:rPr>
        <w:t>977</w:t>
      </w:r>
      <w:r w:rsidR="0070611E" w:rsidRPr="00032000">
        <w:rPr>
          <w:rFonts w:ascii="Times New Roman" w:hAnsi="Times New Roman"/>
          <w:sz w:val="28"/>
          <w:szCs w:val="28"/>
          <w:lang w:eastAsia="ru-RU"/>
        </w:rPr>
        <w:t xml:space="preserve"> – в органы власти Самарской области, </w:t>
      </w:r>
      <w:r w:rsidR="00DC1DE3">
        <w:rPr>
          <w:rFonts w:ascii="Times New Roman" w:hAnsi="Times New Roman"/>
          <w:sz w:val="28"/>
          <w:szCs w:val="28"/>
          <w:lang w:eastAsia="ru-RU"/>
        </w:rPr>
        <w:t>631</w:t>
      </w:r>
      <w:r w:rsidR="0070611E" w:rsidRPr="00BE41F4">
        <w:rPr>
          <w:rFonts w:ascii="Times New Roman" w:hAnsi="Times New Roman"/>
          <w:sz w:val="28"/>
          <w:szCs w:val="28"/>
          <w:lang w:eastAsia="ru-RU"/>
        </w:rPr>
        <w:t xml:space="preserve"> – в</w:t>
      </w:r>
      <w:r w:rsidR="00746DCA" w:rsidRPr="00BE41F4">
        <w:rPr>
          <w:rFonts w:ascii="Times New Roman" w:hAnsi="Times New Roman"/>
          <w:sz w:val="28"/>
          <w:szCs w:val="28"/>
          <w:lang w:eastAsia="ru-RU"/>
        </w:rPr>
        <w:t xml:space="preserve"> правоохранительные органы и</w:t>
      </w:r>
      <w:r w:rsidR="0070611E" w:rsidRPr="00BE41F4">
        <w:rPr>
          <w:rFonts w:ascii="Times New Roman" w:hAnsi="Times New Roman"/>
          <w:sz w:val="28"/>
          <w:szCs w:val="28"/>
          <w:lang w:eastAsia="ru-RU"/>
        </w:rPr>
        <w:t xml:space="preserve"> органы прокуратуры</w:t>
      </w:r>
      <w:r w:rsidR="0070611E" w:rsidRPr="00032000">
        <w:rPr>
          <w:rFonts w:ascii="Times New Roman" w:hAnsi="Times New Roman"/>
          <w:sz w:val="28"/>
          <w:szCs w:val="28"/>
          <w:lang w:eastAsia="ru-RU"/>
        </w:rPr>
        <w:t>.</w:t>
      </w:r>
      <w:r w:rsidR="00BE41F4">
        <w:rPr>
          <w:rFonts w:ascii="Times New Roman" w:hAnsi="Times New Roman"/>
          <w:sz w:val="28"/>
          <w:szCs w:val="28"/>
          <w:lang w:eastAsia="ru-RU"/>
        </w:rPr>
        <w:t xml:space="preserve"> </w:t>
      </w:r>
    </w:p>
    <w:p w14:paraId="21665A81" w14:textId="77777777" w:rsidR="002F2C40" w:rsidRDefault="00D91792" w:rsidP="000060E4">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Одним из основных подходов к рассмотрению обращений граждан являются выездные проверки</w:t>
      </w:r>
      <w:r w:rsidR="00904D37">
        <w:rPr>
          <w:rFonts w:ascii="Times New Roman" w:hAnsi="Times New Roman"/>
          <w:sz w:val="28"/>
          <w:szCs w:val="28"/>
          <w:lang w:eastAsia="ru-RU"/>
        </w:rPr>
        <w:t xml:space="preserve"> с привлечением представителей компетентных органов власти, учреждений и общественных организаций. </w:t>
      </w:r>
      <w:r w:rsidR="003B5B33">
        <w:rPr>
          <w:rFonts w:ascii="Times New Roman" w:hAnsi="Times New Roman"/>
          <w:sz w:val="28"/>
          <w:szCs w:val="28"/>
          <w:lang w:eastAsia="ru-RU"/>
        </w:rPr>
        <w:t xml:space="preserve">Однако в связи с действующими ограничениями </w:t>
      </w:r>
      <w:r w:rsidR="005D1B5D">
        <w:rPr>
          <w:rFonts w:ascii="Times New Roman" w:hAnsi="Times New Roman"/>
          <w:sz w:val="28"/>
          <w:szCs w:val="28"/>
          <w:lang w:eastAsia="ru-RU"/>
        </w:rPr>
        <w:t>Уполномоченным по правам человека</w:t>
      </w:r>
      <w:r w:rsidR="0070611E" w:rsidRPr="00032000">
        <w:rPr>
          <w:rFonts w:ascii="Times New Roman" w:hAnsi="Times New Roman"/>
          <w:sz w:val="28"/>
          <w:szCs w:val="28"/>
          <w:lang w:eastAsia="ru-RU"/>
        </w:rPr>
        <w:t xml:space="preserve"> и сотрудниками аппарата в </w:t>
      </w:r>
      <w:r w:rsidR="00DC1DE3">
        <w:rPr>
          <w:rFonts w:ascii="Times New Roman" w:hAnsi="Times New Roman"/>
          <w:sz w:val="28"/>
          <w:szCs w:val="28"/>
          <w:lang w:eastAsia="ru-RU"/>
        </w:rPr>
        <w:t>2020</w:t>
      </w:r>
      <w:r w:rsidR="0070611E" w:rsidRPr="00032000">
        <w:rPr>
          <w:rFonts w:ascii="Times New Roman" w:hAnsi="Times New Roman"/>
          <w:sz w:val="28"/>
          <w:szCs w:val="28"/>
          <w:lang w:eastAsia="ru-RU"/>
        </w:rPr>
        <w:t xml:space="preserve"> году</w:t>
      </w:r>
      <w:r w:rsidR="003B5B33">
        <w:rPr>
          <w:rFonts w:ascii="Times New Roman" w:hAnsi="Times New Roman"/>
          <w:sz w:val="28"/>
          <w:szCs w:val="28"/>
          <w:lang w:eastAsia="ru-RU"/>
        </w:rPr>
        <w:t xml:space="preserve"> практика проведения выездных проверок была сокращена, в связи с чем всего было проведено </w:t>
      </w:r>
      <w:r w:rsidR="003A383E">
        <w:rPr>
          <w:rFonts w:ascii="Times New Roman" w:hAnsi="Times New Roman"/>
          <w:sz w:val="28"/>
          <w:szCs w:val="28"/>
          <w:lang w:eastAsia="ru-RU"/>
        </w:rPr>
        <w:t>76</w:t>
      </w:r>
      <w:r w:rsidR="003B5B33">
        <w:rPr>
          <w:rFonts w:ascii="Times New Roman" w:hAnsi="Times New Roman"/>
          <w:sz w:val="28"/>
          <w:szCs w:val="28"/>
          <w:lang w:eastAsia="ru-RU"/>
        </w:rPr>
        <w:t xml:space="preserve"> </w:t>
      </w:r>
      <w:r w:rsidR="0070611E" w:rsidRPr="00032000">
        <w:rPr>
          <w:rFonts w:ascii="Times New Roman" w:hAnsi="Times New Roman"/>
          <w:sz w:val="28"/>
          <w:szCs w:val="28"/>
          <w:lang w:eastAsia="ru-RU"/>
        </w:rPr>
        <w:t xml:space="preserve">проверок по </w:t>
      </w:r>
      <w:r w:rsidR="003A383E">
        <w:rPr>
          <w:rFonts w:ascii="Times New Roman" w:hAnsi="Times New Roman"/>
          <w:sz w:val="28"/>
          <w:szCs w:val="28"/>
          <w:lang w:eastAsia="ru-RU"/>
        </w:rPr>
        <w:t>обращениям</w:t>
      </w:r>
      <w:r w:rsidR="0070611E" w:rsidRPr="00032000">
        <w:rPr>
          <w:rFonts w:ascii="Times New Roman" w:hAnsi="Times New Roman"/>
          <w:sz w:val="28"/>
          <w:szCs w:val="28"/>
          <w:lang w:eastAsia="ru-RU"/>
        </w:rPr>
        <w:t xml:space="preserve"> с выездом</w:t>
      </w:r>
      <w:r w:rsidR="002F2C40">
        <w:rPr>
          <w:rFonts w:ascii="Times New Roman" w:hAnsi="Times New Roman"/>
          <w:sz w:val="28"/>
          <w:szCs w:val="28"/>
          <w:lang w:eastAsia="ru-RU"/>
        </w:rPr>
        <w:t xml:space="preserve"> на место</w:t>
      </w:r>
      <w:r w:rsidR="00A47B3E">
        <w:rPr>
          <w:rFonts w:ascii="Times New Roman" w:hAnsi="Times New Roman"/>
          <w:sz w:val="28"/>
          <w:szCs w:val="28"/>
          <w:lang w:eastAsia="ru-RU"/>
        </w:rPr>
        <w:t xml:space="preserve"> (в 2019</w:t>
      </w:r>
      <w:r w:rsidR="0026761C">
        <w:rPr>
          <w:rFonts w:ascii="Times New Roman" w:hAnsi="Times New Roman"/>
          <w:sz w:val="28"/>
          <w:szCs w:val="28"/>
          <w:lang w:eastAsia="ru-RU"/>
        </w:rPr>
        <w:t>-м</w:t>
      </w:r>
      <w:r w:rsidR="00A47B3E">
        <w:rPr>
          <w:rFonts w:ascii="Times New Roman" w:hAnsi="Times New Roman"/>
          <w:sz w:val="28"/>
          <w:szCs w:val="28"/>
          <w:lang w:eastAsia="ru-RU"/>
        </w:rPr>
        <w:t xml:space="preserve"> – 103)</w:t>
      </w:r>
      <w:r w:rsidR="0070611E" w:rsidRPr="00032000">
        <w:rPr>
          <w:rFonts w:ascii="Times New Roman" w:hAnsi="Times New Roman"/>
          <w:sz w:val="28"/>
          <w:szCs w:val="28"/>
          <w:lang w:eastAsia="ru-RU"/>
        </w:rPr>
        <w:t xml:space="preserve">. </w:t>
      </w:r>
    </w:p>
    <w:p w14:paraId="6EAAD4DC" w14:textId="77777777" w:rsidR="003A383E" w:rsidRPr="00F07901" w:rsidRDefault="00F07901" w:rsidP="000060E4">
      <w:pPr>
        <w:spacing w:after="0" w:line="240" w:lineRule="auto"/>
        <w:jc w:val="center"/>
        <w:rPr>
          <w:rFonts w:ascii="Times New Roman" w:hAnsi="Times New Roman"/>
          <w:i/>
          <w:iCs/>
          <w:sz w:val="28"/>
          <w:szCs w:val="28"/>
        </w:rPr>
      </w:pPr>
      <w:r w:rsidRPr="00F07901">
        <w:rPr>
          <w:i/>
          <w:iCs/>
          <w:noProof/>
          <w:lang w:eastAsia="ru-RU"/>
        </w:rPr>
        <w:drawing>
          <wp:anchor distT="0" distB="0" distL="114300" distR="114300" simplePos="0" relativeHeight="251694080" behindDoc="1" locked="0" layoutInCell="1" allowOverlap="1" wp14:anchorId="3C00AC6A" wp14:editId="00E3307C">
            <wp:simplePos x="0" y="0"/>
            <wp:positionH relativeFrom="column">
              <wp:posOffset>5715</wp:posOffset>
            </wp:positionH>
            <wp:positionV relativeFrom="paragraph">
              <wp:posOffset>0</wp:posOffset>
            </wp:positionV>
            <wp:extent cx="2938780" cy="2204085"/>
            <wp:effectExtent l="0" t="0" r="0" b="5715"/>
            <wp:wrapTight wrapText="bothSides">
              <wp:wrapPolygon edited="0">
                <wp:start x="0" y="0"/>
                <wp:lineTo x="0" y="21469"/>
                <wp:lineTo x="21423" y="21469"/>
                <wp:lineTo x="2142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8780" cy="2204085"/>
                    </a:xfrm>
                    <a:prstGeom prst="rect">
                      <a:avLst/>
                    </a:prstGeom>
                  </pic:spPr>
                </pic:pic>
              </a:graphicData>
            </a:graphic>
          </wp:anchor>
        </w:drawing>
      </w:r>
      <w:r w:rsidRPr="00F07901">
        <w:rPr>
          <w:i/>
          <w:iCs/>
          <w:noProof/>
          <w:lang w:eastAsia="ru-RU"/>
        </w:rPr>
        <w:drawing>
          <wp:anchor distT="0" distB="0" distL="114300" distR="114300" simplePos="0" relativeHeight="251693056" behindDoc="1" locked="0" layoutInCell="1" allowOverlap="1" wp14:anchorId="26C7AD96" wp14:editId="555B113C">
            <wp:simplePos x="0" y="0"/>
            <wp:positionH relativeFrom="column">
              <wp:posOffset>3044190</wp:posOffset>
            </wp:positionH>
            <wp:positionV relativeFrom="paragraph">
              <wp:posOffset>0</wp:posOffset>
            </wp:positionV>
            <wp:extent cx="2939415" cy="2204085"/>
            <wp:effectExtent l="0" t="0" r="0" b="5715"/>
            <wp:wrapTight wrapText="bothSides">
              <wp:wrapPolygon edited="0">
                <wp:start x="0" y="0"/>
                <wp:lineTo x="0" y="21469"/>
                <wp:lineTo x="21418" y="21469"/>
                <wp:lineTo x="2141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39415" cy="2204085"/>
                    </a:xfrm>
                    <a:prstGeom prst="rect">
                      <a:avLst/>
                    </a:prstGeom>
                  </pic:spPr>
                </pic:pic>
              </a:graphicData>
            </a:graphic>
          </wp:anchor>
        </w:drawing>
      </w:r>
      <w:r w:rsidRPr="00F07901">
        <w:rPr>
          <w:rFonts w:ascii="Times New Roman" w:hAnsi="Times New Roman"/>
          <w:i/>
          <w:iCs/>
          <w:sz w:val="28"/>
          <w:szCs w:val="28"/>
        </w:rPr>
        <w:t xml:space="preserve">Выездное мероприятие по обращению жителей ЖК «Фаворит» по вопросу </w:t>
      </w:r>
      <w:r w:rsidR="003A383E" w:rsidRPr="00F07901">
        <w:rPr>
          <w:rFonts w:ascii="Times New Roman" w:hAnsi="Times New Roman"/>
          <w:i/>
          <w:iCs/>
          <w:sz w:val="28"/>
          <w:szCs w:val="28"/>
        </w:rPr>
        <w:t>благоустройства территории</w:t>
      </w:r>
      <w:r>
        <w:rPr>
          <w:rFonts w:ascii="Times New Roman" w:hAnsi="Times New Roman"/>
          <w:i/>
          <w:iCs/>
          <w:sz w:val="28"/>
          <w:szCs w:val="28"/>
        </w:rPr>
        <w:t xml:space="preserve"> рядом расположенного сквера</w:t>
      </w:r>
    </w:p>
    <w:p w14:paraId="2AB4FF7F" w14:textId="77777777" w:rsidR="003A383E" w:rsidRDefault="00400DF0" w:rsidP="000060E4">
      <w:pPr>
        <w:spacing w:after="0" w:line="240" w:lineRule="auto"/>
        <w:ind w:firstLine="709"/>
        <w:jc w:val="both"/>
        <w:rPr>
          <w:rFonts w:ascii="Times New Roman" w:hAnsi="Times New Roman"/>
          <w:i/>
          <w:iCs/>
          <w:sz w:val="28"/>
          <w:szCs w:val="28"/>
        </w:rPr>
      </w:pPr>
      <w:r w:rsidRPr="00F07901">
        <w:rPr>
          <w:i/>
          <w:iCs/>
          <w:noProof/>
          <w:lang w:eastAsia="ru-RU"/>
        </w:rPr>
        <w:drawing>
          <wp:anchor distT="0" distB="0" distL="114300" distR="114300" simplePos="0" relativeHeight="251695104" behindDoc="1" locked="0" layoutInCell="1" allowOverlap="1" wp14:anchorId="21B1038D" wp14:editId="1EE204CD">
            <wp:simplePos x="0" y="0"/>
            <wp:positionH relativeFrom="column">
              <wp:posOffset>-13335</wp:posOffset>
            </wp:positionH>
            <wp:positionV relativeFrom="paragraph">
              <wp:posOffset>25400</wp:posOffset>
            </wp:positionV>
            <wp:extent cx="3876675" cy="2584450"/>
            <wp:effectExtent l="0" t="0" r="9525" b="6350"/>
            <wp:wrapTight wrapText="bothSides">
              <wp:wrapPolygon edited="0">
                <wp:start x="0" y="0"/>
                <wp:lineTo x="0" y="21494"/>
                <wp:lineTo x="21547" y="21494"/>
                <wp:lineTo x="21547"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76675" cy="2584450"/>
                    </a:xfrm>
                    <a:prstGeom prst="rect">
                      <a:avLst/>
                    </a:prstGeom>
                  </pic:spPr>
                </pic:pic>
              </a:graphicData>
            </a:graphic>
          </wp:anchor>
        </w:drawing>
      </w:r>
      <w:r w:rsidR="003A383E" w:rsidRPr="00F07901">
        <w:rPr>
          <w:rFonts w:ascii="Times New Roman" w:hAnsi="Times New Roman"/>
          <w:i/>
          <w:iCs/>
          <w:sz w:val="28"/>
          <w:szCs w:val="28"/>
        </w:rPr>
        <w:t xml:space="preserve">По инициативе Уполномоченного по правам человека в Самарской области и при поддержке общественности решен вопрос о новом жилье для ветерана Великой Отечественной </w:t>
      </w:r>
      <w:r w:rsidR="0026761C">
        <w:rPr>
          <w:rFonts w:ascii="Times New Roman" w:hAnsi="Times New Roman"/>
          <w:i/>
          <w:iCs/>
          <w:sz w:val="28"/>
          <w:szCs w:val="28"/>
        </w:rPr>
        <w:t>в</w:t>
      </w:r>
      <w:r w:rsidR="003A383E" w:rsidRPr="00F07901">
        <w:rPr>
          <w:rFonts w:ascii="Times New Roman" w:hAnsi="Times New Roman"/>
          <w:i/>
          <w:iCs/>
          <w:sz w:val="28"/>
          <w:szCs w:val="28"/>
        </w:rPr>
        <w:t>ойны</w:t>
      </w:r>
    </w:p>
    <w:p w14:paraId="7CBA8379" w14:textId="77777777" w:rsidR="003A383E" w:rsidRPr="003A383E" w:rsidRDefault="00400DF0" w:rsidP="000060E4">
      <w:pPr>
        <w:spacing w:after="0" w:line="240" w:lineRule="auto"/>
        <w:jc w:val="center"/>
        <w:rPr>
          <w:rFonts w:ascii="inherit" w:eastAsia="Times New Roman" w:hAnsi="inherit" w:cs="Helvetica"/>
          <w:color w:val="333333"/>
          <w:kern w:val="36"/>
          <w:sz w:val="54"/>
          <w:szCs w:val="54"/>
          <w:lang w:eastAsia="ru-RU"/>
        </w:rPr>
      </w:pPr>
      <w:r>
        <w:rPr>
          <w:noProof/>
          <w:lang w:eastAsia="ru-RU"/>
        </w:rPr>
        <w:lastRenderedPageBreak/>
        <w:drawing>
          <wp:anchor distT="0" distB="0" distL="114300" distR="114300" simplePos="0" relativeHeight="251697152" behindDoc="1" locked="0" layoutInCell="1" allowOverlap="1" wp14:anchorId="5FDEF860" wp14:editId="07EB54CB">
            <wp:simplePos x="0" y="0"/>
            <wp:positionH relativeFrom="column">
              <wp:posOffset>3987165</wp:posOffset>
            </wp:positionH>
            <wp:positionV relativeFrom="paragraph">
              <wp:posOffset>37465</wp:posOffset>
            </wp:positionV>
            <wp:extent cx="1899285" cy="2105025"/>
            <wp:effectExtent l="0" t="0" r="5715" b="9525"/>
            <wp:wrapTight wrapText="bothSides">
              <wp:wrapPolygon edited="0">
                <wp:start x="0" y="0"/>
                <wp:lineTo x="0" y="21502"/>
                <wp:lineTo x="21448" y="21502"/>
                <wp:lineTo x="21448"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4514" b="295"/>
                    <a:stretch/>
                  </pic:blipFill>
                  <pic:spPr bwMode="auto">
                    <a:xfrm>
                      <a:off x="0" y="0"/>
                      <a:ext cx="1899285" cy="2105025"/>
                    </a:xfrm>
                    <a:prstGeom prst="rect">
                      <a:avLst/>
                    </a:prstGeom>
                    <a:noFill/>
                    <a:ln>
                      <a:noFill/>
                    </a:ln>
                    <a:extLst>
                      <a:ext uri="{53640926-AAD7-44D8-BBD7-CCE9431645EC}">
                        <a14:shadowObscured xmlns:a14="http://schemas.microsoft.com/office/drawing/2010/main"/>
                      </a:ext>
                    </a:extLst>
                  </pic:spPr>
                </pic:pic>
              </a:graphicData>
            </a:graphic>
          </wp:anchor>
        </w:drawing>
      </w:r>
      <w:r w:rsidRPr="003A383E">
        <w:rPr>
          <w:noProof/>
          <w:lang w:eastAsia="ru-RU"/>
        </w:rPr>
        <w:drawing>
          <wp:anchor distT="0" distB="0" distL="114300" distR="114300" simplePos="0" relativeHeight="251696128" behindDoc="1" locked="0" layoutInCell="1" allowOverlap="1" wp14:anchorId="6A20A205" wp14:editId="00F49574">
            <wp:simplePos x="0" y="0"/>
            <wp:positionH relativeFrom="column">
              <wp:posOffset>81280</wp:posOffset>
            </wp:positionH>
            <wp:positionV relativeFrom="paragraph">
              <wp:posOffset>57150</wp:posOffset>
            </wp:positionV>
            <wp:extent cx="2017395" cy="2066290"/>
            <wp:effectExtent l="0" t="0" r="1905" b="0"/>
            <wp:wrapTight wrapText="bothSides">
              <wp:wrapPolygon edited="0">
                <wp:start x="0" y="0"/>
                <wp:lineTo x="0" y="21308"/>
                <wp:lineTo x="21416" y="21308"/>
                <wp:lineTo x="21416"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6662"/>
                    <a:stretch/>
                  </pic:blipFill>
                  <pic:spPr bwMode="auto">
                    <a:xfrm>
                      <a:off x="0" y="0"/>
                      <a:ext cx="2017395" cy="2066290"/>
                    </a:xfrm>
                    <a:prstGeom prst="rect">
                      <a:avLst/>
                    </a:prstGeom>
                    <a:ln>
                      <a:noFill/>
                    </a:ln>
                    <a:extLst>
                      <a:ext uri="{53640926-AAD7-44D8-BBD7-CCE9431645EC}">
                        <a14:shadowObscured xmlns:a14="http://schemas.microsoft.com/office/drawing/2010/main"/>
                      </a:ext>
                    </a:extLst>
                  </pic:spPr>
                </pic:pic>
              </a:graphicData>
            </a:graphic>
          </wp:anchor>
        </w:drawing>
      </w:r>
      <w:r w:rsidR="00F07901" w:rsidRPr="00F07901">
        <w:rPr>
          <w:rFonts w:ascii="Times New Roman" w:hAnsi="Times New Roman"/>
          <w:i/>
          <w:iCs/>
          <w:sz w:val="28"/>
          <w:szCs w:val="28"/>
        </w:rPr>
        <w:t>После выезда по жалобе на бездействие по проведению ремонта внутриквартальной дороги в городе Самар</w:t>
      </w:r>
      <w:r w:rsidR="0026761C">
        <w:rPr>
          <w:rFonts w:ascii="Times New Roman" w:hAnsi="Times New Roman"/>
          <w:i/>
          <w:iCs/>
          <w:sz w:val="28"/>
          <w:szCs w:val="28"/>
        </w:rPr>
        <w:t>е</w:t>
      </w:r>
      <w:r w:rsidR="00F07901" w:rsidRPr="00F07901">
        <w:t xml:space="preserve"> </w:t>
      </w:r>
      <w:r w:rsidR="00F07901" w:rsidRPr="00F07901">
        <w:rPr>
          <w:rFonts w:ascii="Times New Roman" w:hAnsi="Times New Roman"/>
          <w:i/>
          <w:iCs/>
          <w:sz w:val="28"/>
          <w:szCs w:val="28"/>
        </w:rPr>
        <w:t>начался</w:t>
      </w:r>
      <w:r w:rsidR="00F07901">
        <w:rPr>
          <w:rFonts w:ascii="Times New Roman" w:hAnsi="Times New Roman"/>
          <w:i/>
          <w:iCs/>
          <w:sz w:val="28"/>
          <w:szCs w:val="28"/>
        </w:rPr>
        <w:t xml:space="preserve"> ее</w:t>
      </w:r>
      <w:r w:rsidR="00F07901" w:rsidRPr="00F07901">
        <w:rPr>
          <w:rFonts w:ascii="Times New Roman" w:hAnsi="Times New Roman"/>
          <w:i/>
          <w:iCs/>
          <w:sz w:val="28"/>
          <w:szCs w:val="28"/>
        </w:rPr>
        <w:t xml:space="preserve"> ремонт </w:t>
      </w:r>
    </w:p>
    <w:p w14:paraId="1A52BF15" w14:textId="77777777" w:rsidR="001F6B1B" w:rsidRDefault="002A4901" w:rsidP="000060E4">
      <w:pPr>
        <w:spacing w:after="0" w:line="240" w:lineRule="auto"/>
        <w:ind w:firstLine="709"/>
        <w:jc w:val="both"/>
        <w:rPr>
          <w:rFonts w:ascii="Times New Roman" w:hAnsi="Times New Roman"/>
          <w:sz w:val="28"/>
          <w:szCs w:val="28"/>
          <w:lang w:eastAsia="ru-RU"/>
        </w:rPr>
      </w:pPr>
      <w:r w:rsidRPr="008D24CE">
        <w:rPr>
          <w:rFonts w:ascii="Times New Roman" w:hAnsi="Times New Roman"/>
          <w:sz w:val="28"/>
          <w:szCs w:val="28"/>
        </w:rPr>
        <w:t>В соответствии</w:t>
      </w:r>
      <w:r w:rsidR="001F6B1B" w:rsidRPr="008D24CE">
        <w:rPr>
          <w:rFonts w:ascii="Times New Roman" w:hAnsi="Times New Roman"/>
          <w:sz w:val="28"/>
          <w:szCs w:val="28"/>
        </w:rPr>
        <w:t xml:space="preserve"> с требованиями части 1 статьи 19 Закона Самарской области от 24.11.2000 № 45-ГД «Об Уполномоченном по правам человека в Самарской области» </w:t>
      </w:r>
      <w:r w:rsidRPr="008D24CE">
        <w:rPr>
          <w:rFonts w:ascii="Times New Roman" w:hAnsi="Times New Roman"/>
          <w:sz w:val="28"/>
          <w:szCs w:val="28"/>
        </w:rPr>
        <w:t>в 20</w:t>
      </w:r>
      <w:r w:rsidR="006E0C6A" w:rsidRPr="008D24CE">
        <w:rPr>
          <w:rFonts w:ascii="Times New Roman" w:hAnsi="Times New Roman"/>
          <w:sz w:val="28"/>
          <w:szCs w:val="28"/>
        </w:rPr>
        <w:t>20</w:t>
      </w:r>
      <w:r w:rsidRPr="008D24CE">
        <w:rPr>
          <w:rFonts w:ascii="Times New Roman" w:hAnsi="Times New Roman"/>
          <w:sz w:val="28"/>
          <w:szCs w:val="28"/>
        </w:rPr>
        <w:t xml:space="preserve"> году </w:t>
      </w:r>
      <w:r w:rsidR="00BB6C77" w:rsidRPr="008D24CE">
        <w:rPr>
          <w:rFonts w:ascii="Times New Roman" w:hAnsi="Times New Roman"/>
          <w:sz w:val="28"/>
          <w:szCs w:val="28"/>
        </w:rPr>
        <w:t xml:space="preserve">было </w:t>
      </w:r>
      <w:r w:rsidRPr="008D24CE">
        <w:rPr>
          <w:rFonts w:ascii="Times New Roman" w:hAnsi="Times New Roman"/>
          <w:sz w:val="28"/>
          <w:szCs w:val="28"/>
          <w:lang w:eastAsia="ar-SA"/>
        </w:rPr>
        <w:t xml:space="preserve">подготовлено </w:t>
      </w:r>
      <w:r w:rsidR="008D24CE" w:rsidRPr="008D24CE">
        <w:rPr>
          <w:rFonts w:ascii="Times New Roman" w:hAnsi="Times New Roman"/>
          <w:b/>
          <w:bCs/>
          <w:sz w:val="28"/>
          <w:szCs w:val="28"/>
          <w:lang w:eastAsia="ar-SA"/>
        </w:rPr>
        <w:t>10</w:t>
      </w:r>
      <w:r w:rsidRPr="008D24CE">
        <w:rPr>
          <w:rFonts w:ascii="Times New Roman" w:hAnsi="Times New Roman"/>
          <w:b/>
          <w:bCs/>
          <w:sz w:val="28"/>
          <w:szCs w:val="28"/>
          <w:lang w:eastAsia="ar-SA"/>
        </w:rPr>
        <w:t xml:space="preserve"> </w:t>
      </w:r>
      <w:r w:rsidR="0026761C">
        <w:rPr>
          <w:rFonts w:ascii="Times New Roman" w:hAnsi="Times New Roman"/>
          <w:b/>
          <w:bCs/>
          <w:sz w:val="28"/>
          <w:szCs w:val="28"/>
          <w:lang w:eastAsia="ar-SA"/>
        </w:rPr>
        <w:t>з</w:t>
      </w:r>
      <w:r w:rsidRPr="008D24CE">
        <w:rPr>
          <w:rFonts w:ascii="Times New Roman" w:hAnsi="Times New Roman"/>
          <w:b/>
          <w:bCs/>
          <w:sz w:val="28"/>
          <w:szCs w:val="28"/>
          <w:lang w:eastAsia="ar-SA"/>
        </w:rPr>
        <w:t>аключени</w:t>
      </w:r>
      <w:r w:rsidR="000722C2">
        <w:rPr>
          <w:rFonts w:ascii="Times New Roman" w:hAnsi="Times New Roman"/>
          <w:b/>
          <w:bCs/>
          <w:sz w:val="28"/>
          <w:szCs w:val="28"/>
          <w:lang w:eastAsia="ar-SA"/>
        </w:rPr>
        <w:t>й</w:t>
      </w:r>
      <w:r w:rsidRPr="008D24CE">
        <w:rPr>
          <w:rFonts w:ascii="Times New Roman" w:hAnsi="Times New Roman"/>
          <w:b/>
          <w:bCs/>
          <w:sz w:val="28"/>
          <w:szCs w:val="28"/>
          <w:lang w:eastAsia="ar-SA"/>
        </w:rPr>
        <w:t xml:space="preserve"> о</w:t>
      </w:r>
      <w:r w:rsidRPr="008D24CE">
        <w:rPr>
          <w:rFonts w:ascii="Times New Roman" w:hAnsi="Times New Roman"/>
          <w:b/>
          <w:bCs/>
          <w:color w:val="000000"/>
          <w:sz w:val="28"/>
          <w:szCs w:val="28"/>
        </w:rPr>
        <w:t xml:space="preserve"> нарушении прав и свобод граждан</w:t>
      </w:r>
      <w:r w:rsidR="00501CAE">
        <w:rPr>
          <w:rFonts w:ascii="Times New Roman" w:hAnsi="Times New Roman"/>
          <w:b/>
          <w:bCs/>
          <w:color w:val="000000"/>
          <w:sz w:val="28"/>
          <w:szCs w:val="28"/>
        </w:rPr>
        <w:t xml:space="preserve"> (в 2019</w:t>
      </w:r>
      <w:r w:rsidR="0026761C">
        <w:rPr>
          <w:rFonts w:ascii="Times New Roman" w:hAnsi="Times New Roman"/>
          <w:b/>
          <w:bCs/>
          <w:color w:val="000000"/>
          <w:sz w:val="28"/>
          <w:szCs w:val="28"/>
        </w:rPr>
        <w:t>-м</w:t>
      </w:r>
      <w:r w:rsidR="00501CAE">
        <w:rPr>
          <w:rFonts w:ascii="Times New Roman" w:hAnsi="Times New Roman"/>
          <w:b/>
          <w:bCs/>
          <w:color w:val="000000"/>
          <w:sz w:val="28"/>
          <w:szCs w:val="28"/>
        </w:rPr>
        <w:t xml:space="preserve"> - 11)</w:t>
      </w:r>
      <w:r w:rsidR="00BB6C77" w:rsidRPr="008D24CE">
        <w:rPr>
          <w:rFonts w:ascii="Times New Roman" w:hAnsi="Times New Roman"/>
          <w:b/>
          <w:bCs/>
          <w:color w:val="000000"/>
          <w:sz w:val="28"/>
          <w:szCs w:val="28"/>
        </w:rPr>
        <w:t>,</w:t>
      </w:r>
      <w:r w:rsidR="00BB6C77" w:rsidRPr="008D24CE">
        <w:rPr>
          <w:rFonts w:ascii="Times New Roman" w:hAnsi="Times New Roman"/>
          <w:sz w:val="28"/>
          <w:szCs w:val="28"/>
        </w:rPr>
        <w:t xml:space="preserve"> содержащих рекомендации относительно возможных и необходимых мер по восстановлению нарушенных прав, в адрес</w:t>
      </w:r>
      <w:r w:rsidR="008D24CE">
        <w:rPr>
          <w:rFonts w:ascii="Times New Roman" w:hAnsi="Times New Roman"/>
          <w:sz w:val="28"/>
          <w:szCs w:val="28"/>
        </w:rPr>
        <w:t xml:space="preserve"> глав городск</w:t>
      </w:r>
      <w:r w:rsidR="0026761C">
        <w:rPr>
          <w:rFonts w:ascii="Times New Roman" w:hAnsi="Times New Roman"/>
          <w:sz w:val="28"/>
          <w:szCs w:val="28"/>
        </w:rPr>
        <w:t>их</w:t>
      </w:r>
      <w:r w:rsidR="008D24CE">
        <w:rPr>
          <w:rFonts w:ascii="Times New Roman" w:hAnsi="Times New Roman"/>
          <w:sz w:val="28"/>
          <w:szCs w:val="28"/>
        </w:rPr>
        <w:t xml:space="preserve"> округ</w:t>
      </w:r>
      <w:r w:rsidR="0026761C">
        <w:rPr>
          <w:rFonts w:ascii="Times New Roman" w:hAnsi="Times New Roman"/>
          <w:sz w:val="28"/>
          <w:szCs w:val="28"/>
        </w:rPr>
        <w:t>ов</w:t>
      </w:r>
      <w:r w:rsidR="008D24CE">
        <w:rPr>
          <w:rFonts w:ascii="Times New Roman" w:hAnsi="Times New Roman"/>
          <w:sz w:val="28"/>
          <w:szCs w:val="28"/>
        </w:rPr>
        <w:t xml:space="preserve"> Самара (5), Тольятти, муниципальных районов Волжский (2), Большечерниговский, главного врача ГБУЗ «Самарский областной клинический онкологический диспансер».</w:t>
      </w:r>
    </w:p>
    <w:p w14:paraId="7379417F" w14:textId="77777777" w:rsidR="001D4555" w:rsidRPr="00032000" w:rsidRDefault="001D4555" w:rsidP="000060E4">
      <w:pPr>
        <w:spacing w:after="0" w:line="240" w:lineRule="auto"/>
        <w:ind w:firstLine="709"/>
        <w:jc w:val="both"/>
        <w:rPr>
          <w:rFonts w:ascii="Times New Roman" w:hAnsi="Times New Roman"/>
          <w:sz w:val="28"/>
          <w:szCs w:val="28"/>
        </w:rPr>
      </w:pPr>
      <w:r w:rsidRPr="008D24CE">
        <w:rPr>
          <w:rFonts w:ascii="Times New Roman" w:hAnsi="Times New Roman"/>
          <w:sz w:val="28"/>
          <w:szCs w:val="28"/>
        </w:rPr>
        <w:t>Кроме того, по результатам</w:t>
      </w:r>
      <w:r w:rsidR="0026761C">
        <w:rPr>
          <w:rFonts w:ascii="Times New Roman" w:hAnsi="Times New Roman"/>
          <w:sz w:val="28"/>
          <w:szCs w:val="28"/>
        </w:rPr>
        <w:t xml:space="preserve"> рассмотрения обращений граждан</w:t>
      </w:r>
      <w:r w:rsidRPr="008D24CE">
        <w:rPr>
          <w:rFonts w:ascii="Times New Roman" w:hAnsi="Times New Roman"/>
          <w:sz w:val="28"/>
          <w:szCs w:val="28"/>
        </w:rPr>
        <w:t xml:space="preserve"> выявлялись факторы</w:t>
      </w:r>
      <w:r w:rsidR="0026761C">
        <w:rPr>
          <w:rFonts w:ascii="Times New Roman" w:hAnsi="Times New Roman"/>
          <w:sz w:val="28"/>
          <w:szCs w:val="28"/>
        </w:rPr>
        <w:t>,</w:t>
      </w:r>
      <w:r w:rsidRPr="008D24CE">
        <w:rPr>
          <w:rFonts w:ascii="Times New Roman" w:hAnsi="Times New Roman"/>
          <w:sz w:val="28"/>
          <w:szCs w:val="28"/>
        </w:rPr>
        <w:t xml:space="preserve"> указывающие на необходимость совершенствования как регионального, так и федерального законодательства</w:t>
      </w:r>
      <w:r w:rsidR="008D24CE">
        <w:rPr>
          <w:rFonts w:ascii="Times New Roman" w:hAnsi="Times New Roman"/>
          <w:sz w:val="28"/>
          <w:szCs w:val="28"/>
        </w:rPr>
        <w:t xml:space="preserve">, в связи с чем </w:t>
      </w:r>
      <w:r w:rsidRPr="008D24CE">
        <w:rPr>
          <w:rFonts w:ascii="Times New Roman" w:hAnsi="Times New Roman"/>
          <w:sz w:val="28"/>
          <w:szCs w:val="28"/>
        </w:rPr>
        <w:t>Уполномоченны</w:t>
      </w:r>
      <w:r w:rsidR="008D24CE" w:rsidRPr="008D24CE">
        <w:rPr>
          <w:rFonts w:ascii="Times New Roman" w:hAnsi="Times New Roman"/>
          <w:sz w:val="28"/>
          <w:szCs w:val="28"/>
        </w:rPr>
        <w:t>й</w:t>
      </w:r>
      <w:r w:rsidRPr="008D24CE">
        <w:rPr>
          <w:rFonts w:ascii="Times New Roman" w:hAnsi="Times New Roman"/>
          <w:sz w:val="28"/>
          <w:szCs w:val="28"/>
        </w:rPr>
        <w:t xml:space="preserve"> </w:t>
      </w:r>
      <w:r w:rsidR="008D24CE" w:rsidRPr="008D24CE">
        <w:rPr>
          <w:rFonts w:ascii="Times New Roman" w:hAnsi="Times New Roman"/>
          <w:sz w:val="28"/>
          <w:szCs w:val="28"/>
        </w:rPr>
        <w:t>направил</w:t>
      </w:r>
      <w:r w:rsidR="008D24CE">
        <w:rPr>
          <w:rFonts w:ascii="Times New Roman" w:hAnsi="Times New Roman"/>
          <w:sz w:val="28"/>
          <w:szCs w:val="28"/>
        </w:rPr>
        <w:t xml:space="preserve"> в органы власти соответствующие предложения.</w:t>
      </w:r>
    </w:p>
    <w:p w14:paraId="0DD2A02C" w14:textId="77777777" w:rsidR="00904D37" w:rsidRDefault="00904D37" w:rsidP="000060E4">
      <w:pPr>
        <w:spacing w:after="0" w:line="240" w:lineRule="auto"/>
        <w:ind w:firstLine="709"/>
        <w:jc w:val="both"/>
        <w:rPr>
          <w:rFonts w:ascii="Times New Roman" w:hAnsi="Times New Roman"/>
          <w:sz w:val="28"/>
          <w:szCs w:val="28"/>
        </w:rPr>
      </w:pPr>
      <w:r w:rsidRPr="00032000">
        <w:rPr>
          <w:rFonts w:ascii="Times New Roman" w:hAnsi="Times New Roman"/>
          <w:sz w:val="28"/>
          <w:szCs w:val="28"/>
        </w:rPr>
        <w:t xml:space="preserve">В результате </w:t>
      </w:r>
      <w:r>
        <w:rPr>
          <w:rFonts w:ascii="Times New Roman" w:hAnsi="Times New Roman"/>
          <w:sz w:val="28"/>
          <w:szCs w:val="28"/>
        </w:rPr>
        <w:t xml:space="preserve">проведенной работы </w:t>
      </w:r>
      <w:r w:rsidRPr="00032000">
        <w:rPr>
          <w:rFonts w:ascii="Times New Roman" w:hAnsi="Times New Roman"/>
          <w:sz w:val="28"/>
          <w:szCs w:val="28"/>
        </w:rPr>
        <w:t>в 20</w:t>
      </w:r>
      <w:r w:rsidR="003B5B33">
        <w:rPr>
          <w:rFonts w:ascii="Times New Roman" w:hAnsi="Times New Roman"/>
          <w:sz w:val="28"/>
          <w:szCs w:val="28"/>
        </w:rPr>
        <w:t>20</w:t>
      </w:r>
      <w:r w:rsidRPr="00032000">
        <w:rPr>
          <w:rFonts w:ascii="Times New Roman" w:hAnsi="Times New Roman"/>
          <w:sz w:val="28"/>
          <w:szCs w:val="28"/>
        </w:rPr>
        <w:t xml:space="preserve"> году </w:t>
      </w:r>
      <w:r w:rsidR="001F6B1B">
        <w:rPr>
          <w:rFonts w:ascii="Times New Roman" w:hAnsi="Times New Roman"/>
          <w:sz w:val="28"/>
          <w:szCs w:val="28"/>
        </w:rPr>
        <w:t>во взаимодействии с</w:t>
      </w:r>
      <w:r w:rsidR="001F6B1B" w:rsidRPr="001F6B1B">
        <w:rPr>
          <w:rFonts w:ascii="Times New Roman" w:hAnsi="Times New Roman"/>
          <w:sz w:val="28"/>
          <w:szCs w:val="28"/>
          <w:lang w:eastAsia="ru-RU"/>
        </w:rPr>
        <w:t xml:space="preserve"> </w:t>
      </w:r>
      <w:r w:rsidR="001F6B1B">
        <w:rPr>
          <w:rFonts w:ascii="Times New Roman" w:hAnsi="Times New Roman"/>
          <w:sz w:val="28"/>
          <w:szCs w:val="28"/>
          <w:lang w:eastAsia="ru-RU"/>
        </w:rPr>
        <w:t>компетентными органами власти, учреждениями и общественными организациями</w:t>
      </w:r>
      <w:r w:rsidR="001F6B1B">
        <w:rPr>
          <w:rFonts w:ascii="Times New Roman" w:hAnsi="Times New Roman"/>
          <w:sz w:val="28"/>
          <w:szCs w:val="28"/>
        </w:rPr>
        <w:t xml:space="preserve"> </w:t>
      </w:r>
      <w:r w:rsidRPr="00032000">
        <w:rPr>
          <w:rFonts w:ascii="Times New Roman" w:hAnsi="Times New Roman"/>
          <w:sz w:val="28"/>
          <w:szCs w:val="28"/>
        </w:rPr>
        <w:t xml:space="preserve">удалось восстановить права, в том числе принять меры по реализации и восстановлению прав, в отношении более </w:t>
      </w:r>
      <w:r w:rsidR="00812DC4">
        <w:rPr>
          <w:rFonts w:ascii="Times New Roman" w:hAnsi="Times New Roman"/>
          <w:sz w:val="28"/>
          <w:szCs w:val="28"/>
        </w:rPr>
        <w:t>500</w:t>
      </w:r>
      <w:r w:rsidRPr="00032000">
        <w:rPr>
          <w:rFonts w:ascii="Times New Roman" w:hAnsi="Times New Roman"/>
          <w:sz w:val="28"/>
          <w:szCs w:val="28"/>
        </w:rPr>
        <w:t xml:space="preserve"> заявителей по индивидуальным обращениям, а также в отношении групп граждан (жильцов определенного многоквартирного дома,</w:t>
      </w:r>
      <w:r>
        <w:rPr>
          <w:rFonts w:ascii="Times New Roman" w:hAnsi="Times New Roman"/>
          <w:sz w:val="28"/>
          <w:szCs w:val="28"/>
        </w:rPr>
        <w:t xml:space="preserve"> </w:t>
      </w:r>
      <w:r w:rsidRPr="00032000">
        <w:rPr>
          <w:rFonts w:ascii="Times New Roman" w:hAnsi="Times New Roman"/>
          <w:sz w:val="28"/>
          <w:szCs w:val="28"/>
        </w:rPr>
        <w:t>определенной территории и т.п., неопределенного круга лиц</w:t>
      </w:r>
      <w:r>
        <w:rPr>
          <w:rFonts w:ascii="Times New Roman" w:hAnsi="Times New Roman"/>
          <w:sz w:val="28"/>
          <w:szCs w:val="28"/>
        </w:rPr>
        <w:t>,</w:t>
      </w:r>
      <w:r w:rsidRPr="00D91792">
        <w:rPr>
          <w:rFonts w:ascii="Times New Roman" w:hAnsi="Times New Roman"/>
          <w:sz w:val="28"/>
          <w:szCs w:val="28"/>
        </w:rPr>
        <w:t xml:space="preserve"> </w:t>
      </w:r>
      <w:r>
        <w:rPr>
          <w:rFonts w:ascii="Times New Roman" w:hAnsi="Times New Roman"/>
          <w:sz w:val="28"/>
          <w:szCs w:val="28"/>
        </w:rPr>
        <w:t>«обманутых дольщиков»</w:t>
      </w:r>
      <w:r w:rsidRPr="00032000">
        <w:rPr>
          <w:rFonts w:ascii="Times New Roman" w:hAnsi="Times New Roman"/>
          <w:sz w:val="28"/>
          <w:szCs w:val="28"/>
        </w:rPr>
        <w:t xml:space="preserve">) более чем в 50 случаях. </w:t>
      </w:r>
      <w:r>
        <w:rPr>
          <w:rFonts w:ascii="Times New Roman" w:hAnsi="Times New Roman"/>
          <w:sz w:val="28"/>
          <w:szCs w:val="28"/>
        </w:rPr>
        <w:t xml:space="preserve">Более </w:t>
      </w:r>
      <w:r w:rsidR="002972B2">
        <w:rPr>
          <w:rFonts w:ascii="Times New Roman" w:hAnsi="Times New Roman"/>
          <w:sz w:val="28"/>
          <w:szCs w:val="28"/>
        </w:rPr>
        <w:t>500</w:t>
      </w:r>
      <w:r>
        <w:rPr>
          <w:rFonts w:ascii="Times New Roman" w:hAnsi="Times New Roman"/>
          <w:sz w:val="28"/>
          <w:szCs w:val="28"/>
        </w:rPr>
        <w:t xml:space="preserve">0 жителей Самарской области получили разъяснения действующего законодательства и правовые консультации от </w:t>
      </w:r>
      <w:r>
        <w:rPr>
          <w:rFonts w:ascii="Times New Roman" w:hAnsi="Times New Roman"/>
          <w:sz w:val="28"/>
          <w:szCs w:val="28"/>
          <w:lang w:eastAsia="ru-RU"/>
        </w:rPr>
        <w:t>Уполномоченного и</w:t>
      </w:r>
      <w:r>
        <w:rPr>
          <w:rFonts w:ascii="Times New Roman" w:hAnsi="Times New Roman"/>
          <w:sz w:val="28"/>
          <w:szCs w:val="28"/>
        </w:rPr>
        <w:t xml:space="preserve"> сотрудников аппарата, членов Общественного и Экспертного советов, а также общественных помощников.</w:t>
      </w:r>
    </w:p>
    <w:sectPr w:rsidR="00904D37" w:rsidSect="00090622">
      <w:footerReference w:type="default" r:id="rId16"/>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60B5B" w14:textId="77777777" w:rsidR="002E0906" w:rsidRDefault="002E0906" w:rsidP="0070611E">
      <w:pPr>
        <w:spacing w:after="0" w:line="240" w:lineRule="auto"/>
      </w:pPr>
      <w:r>
        <w:separator/>
      </w:r>
    </w:p>
  </w:endnote>
  <w:endnote w:type="continuationSeparator" w:id="0">
    <w:p w14:paraId="0B4E23AF" w14:textId="77777777" w:rsidR="002E0906" w:rsidRDefault="002E0906" w:rsidP="00706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4100636"/>
      <w:docPartObj>
        <w:docPartGallery w:val="Page Numbers (Bottom of Page)"/>
        <w:docPartUnique/>
      </w:docPartObj>
    </w:sdtPr>
    <w:sdtEndPr/>
    <w:sdtContent>
      <w:p w14:paraId="18DDAA0C" w14:textId="77777777" w:rsidR="00090622" w:rsidRDefault="00E964FA">
        <w:pPr>
          <w:pStyle w:val="ac"/>
          <w:jc w:val="center"/>
        </w:pPr>
        <w:r>
          <w:fldChar w:fldCharType="begin"/>
        </w:r>
        <w:r w:rsidR="00090622">
          <w:instrText>PAGE   \* MERGEFORMAT</w:instrText>
        </w:r>
        <w:r>
          <w:fldChar w:fldCharType="separate"/>
        </w:r>
        <w:r w:rsidR="0026761C">
          <w:rPr>
            <w:noProof/>
          </w:rPr>
          <w:t>9</w:t>
        </w:r>
        <w:r>
          <w:fldChar w:fldCharType="end"/>
        </w:r>
      </w:p>
    </w:sdtContent>
  </w:sdt>
  <w:p w14:paraId="0AD158B1" w14:textId="77777777" w:rsidR="00090622" w:rsidRDefault="0009062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E3C3F" w14:textId="77777777" w:rsidR="002E0906" w:rsidRDefault="002E0906" w:rsidP="0070611E">
      <w:pPr>
        <w:spacing w:after="0" w:line="240" w:lineRule="auto"/>
      </w:pPr>
      <w:r>
        <w:separator/>
      </w:r>
    </w:p>
  </w:footnote>
  <w:footnote w:type="continuationSeparator" w:id="0">
    <w:p w14:paraId="3619278A" w14:textId="77777777" w:rsidR="002E0906" w:rsidRDefault="002E0906" w:rsidP="0070611E">
      <w:pPr>
        <w:spacing w:after="0" w:line="240" w:lineRule="auto"/>
      </w:pPr>
      <w:r>
        <w:continuationSeparator/>
      </w:r>
    </w:p>
  </w:footnote>
  <w:footnote w:id="1">
    <w:p w14:paraId="410042A0" w14:textId="77777777" w:rsidR="00F6718A" w:rsidRPr="00032000" w:rsidRDefault="00F6718A" w:rsidP="0070611E">
      <w:pPr>
        <w:pStyle w:val="a3"/>
        <w:jc w:val="both"/>
        <w:rPr>
          <w:rFonts w:ascii="Times New Roman" w:hAnsi="Times New Roman"/>
        </w:rPr>
      </w:pPr>
      <w:r w:rsidRPr="00032000">
        <w:rPr>
          <w:rStyle w:val="a5"/>
          <w:rFonts w:ascii="Times New Roman" w:hAnsi="Times New Roman"/>
        </w:rPr>
        <w:footnoteRef/>
      </w:r>
      <w:r w:rsidR="0026761C">
        <w:rPr>
          <w:rFonts w:ascii="Times New Roman" w:hAnsi="Times New Roman"/>
        </w:rPr>
        <w:t xml:space="preserve"> </w:t>
      </w:r>
      <w:r w:rsidRPr="00032000">
        <w:rPr>
          <w:rFonts w:ascii="Times New Roman" w:hAnsi="Times New Roman"/>
        </w:rPr>
        <w:t>Данные, представленные в настоящем разделе, сформированы на основе информации, выведенной из Базы электронного документооборота аппарата Уполномоченного по правам человека в Самарской области.</w:t>
      </w:r>
    </w:p>
  </w:footnote>
  <w:footnote w:id="2">
    <w:p w14:paraId="4208BFF4" w14:textId="77777777" w:rsidR="00F6718A" w:rsidRPr="00B4664C" w:rsidRDefault="00F6718A" w:rsidP="008E4F78">
      <w:pPr>
        <w:spacing w:after="0" w:line="240" w:lineRule="auto"/>
        <w:jc w:val="both"/>
        <w:rPr>
          <w:rFonts w:ascii="Times New Roman" w:hAnsi="Times New Roman"/>
          <w:bCs/>
          <w:sz w:val="24"/>
          <w:szCs w:val="24"/>
          <w:lang w:eastAsia="ru-RU"/>
        </w:rPr>
      </w:pPr>
      <w:r>
        <w:rPr>
          <w:rStyle w:val="a5"/>
        </w:rPr>
        <w:footnoteRef/>
      </w:r>
      <w:r>
        <w:t xml:space="preserve"> </w:t>
      </w:r>
      <w:r w:rsidRPr="008E4F78">
        <w:rPr>
          <w:rFonts w:ascii="Times New Roman" w:hAnsi="Times New Roman"/>
          <w:sz w:val="20"/>
          <w:szCs w:val="20"/>
          <w:lang w:eastAsia="ru-RU"/>
        </w:rPr>
        <w:t xml:space="preserve">Примечание: количество </w:t>
      </w:r>
      <w:r w:rsidRPr="008E4F78">
        <w:rPr>
          <w:rFonts w:ascii="Times New Roman" w:hAnsi="Times New Roman"/>
          <w:bCs/>
          <w:sz w:val="20"/>
          <w:szCs w:val="20"/>
          <w:lang w:eastAsia="ru-RU"/>
        </w:rPr>
        <w:t>нарушенных прав по видам, указанны</w:t>
      </w:r>
      <w:r w:rsidR="0026761C">
        <w:rPr>
          <w:rFonts w:ascii="Times New Roman" w:hAnsi="Times New Roman"/>
          <w:bCs/>
          <w:sz w:val="20"/>
          <w:szCs w:val="20"/>
          <w:lang w:eastAsia="ru-RU"/>
        </w:rPr>
        <w:t>м</w:t>
      </w:r>
      <w:r w:rsidRPr="008E4F78">
        <w:rPr>
          <w:rFonts w:ascii="Times New Roman" w:hAnsi="Times New Roman"/>
          <w:bCs/>
          <w:sz w:val="20"/>
          <w:szCs w:val="20"/>
          <w:lang w:eastAsia="ru-RU"/>
        </w:rPr>
        <w:t xml:space="preserve"> в таблице, отличается от количества поступивших в адрес Уполномоченного по правам человека в Самаркой области обращений граждан в связи с тем, что некоторые граждане в одном обращении указывали несколько видов нарушенных, по их мнению, прав.</w:t>
      </w:r>
    </w:p>
    <w:p w14:paraId="64B8D4F8" w14:textId="77777777" w:rsidR="00F6718A" w:rsidRDefault="00F6718A">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D5151F"/>
    <w:multiLevelType w:val="hybridMultilevel"/>
    <w:tmpl w:val="01884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64289A"/>
    <w:multiLevelType w:val="hybridMultilevel"/>
    <w:tmpl w:val="10BE8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691283D"/>
    <w:multiLevelType w:val="hybridMultilevel"/>
    <w:tmpl w:val="D9DED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677BAC"/>
    <w:multiLevelType w:val="hybridMultilevel"/>
    <w:tmpl w:val="AD66B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1723DD"/>
    <w:multiLevelType w:val="hybridMultilevel"/>
    <w:tmpl w:val="10BE8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611E"/>
    <w:rsid w:val="000060E4"/>
    <w:rsid w:val="000543A2"/>
    <w:rsid w:val="000711FD"/>
    <w:rsid w:val="000722C2"/>
    <w:rsid w:val="0007555A"/>
    <w:rsid w:val="000768D6"/>
    <w:rsid w:val="00090622"/>
    <w:rsid w:val="000A3A2B"/>
    <w:rsid w:val="000F6949"/>
    <w:rsid w:val="0011688E"/>
    <w:rsid w:val="00191186"/>
    <w:rsid w:val="001934A2"/>
    <w:rsid w:val="001A1896"/>
    <w:rsid w:val="001D4555"/>
    <w:rsid w:val="001D4C14"/>
    <w:rsid w:val="001E4ACB"/>
    <w:rsid w:val="001F6B1B"/>
    <w:rsid w:val="00216257"/>
    <w:rsid w:val="00225885"/>
    <w:rsid w:val="00256381"/>
    <w:rsid w:val="002649B4"/>
    <w:rsid w:val="0026761C"/>
    <w:rsid w:val="002768A0"/>
    <w:rsid w:val="00281A53"/>
    <w:rsid w:val="002972B2"/>
    <w:rsid w:val="002A4901"/>
    <w:rsid w:val="002D22C3"/>
    <w:rsid w:val="002E0906"/>
    <w:rsid w:val="002E28B1"/>
    <w:rsid w:val="002E41E8"/>
    <w:rsid w:val="002F2C40"/>
    <w:rsid w:val="00337988"/>
    <w:rsid w:val="00350BA2"/>
    <w:rsid w:val="00356A35"/>
    <w:rsid w:val="00365767"/>
    <w:rsid w:val="00395563"/>
    <w:rsid w:val="003A0861"/>
    <w:rsid w:val="003A1A2B"/>
    <w:rsid w:val="003A383E"/>
    <w:rsid w:val="003B201B"/>
    <w:rsid w:val="003B56D8"/>
    <w:rsid w:val="003B5B33"/>
    <w:rsid w:val="00400DF0"/>
    <w:rsid w:val="004335AD"/>
    <w:rsid w:val="00442E0E"/>
    <w:rsid w:val="004753D6"/>
    <w:rsid w:val="00484618"/>
    <w:rsid w:val="00484754"/>
    <w:rsid w:val="004A0F44"/>
    <w:rsid w:val="004A6D6C"/>
    <w:rsid w:val="004D67B9"/>
    <w:rsid w:val="00501CAE"/>
    <w:rsid w:val="005A71AB"/>
    <w:rsid w:val="005B7B08"/>
    <w:rsid w:val="005C7348"/>
    <w:rsid w:val="005D1B5D"/>
    <w:rsid w:val="005E0187"/>
    <w:rsid w:val="00602F0D"/>
    <w:rsid w:val="00612A98"/>
    <w:rsid w:val="00615E13"/>
    <w:rsid w:val="00617404"/>
    <w:rsid w:val="006D3E40"/>
    <w:rsid w:val="006E0C6A"/>
    <w:rsid w:val="0070611E"/>
    <w:rsid w:val="00711F2E"/>
    <w:rsid w:val="007172E9"/>
    <w:rsid w:val="00746DCA"/>
    <w:rsid w:val="00782F61"/>
    <w:rsid w:val="007A681F"/>
    <w:rsid w:val="007D64F0"/>
    <w:rsid w:val="007E64B0"/>
    <w:rsid w:val="00800F54"/>
    <w:rsid w:val="0080594F"/>
    <w:rsid w:val="00812DC4"/>
    <w:rsid w:val="00816E19"/>
    <w:rsid w:val="00816F62"/>
    <w:rsid w:val="0081713C"/>
    <w:rsid w:val="00852926"/>
    <w:rsid w:val="008714F4"/>
    <w:rsid w:val="008C0BEC"/>
    <w:rsid w:val="008D24CE"/>
    <w:rsid w:val="008E4F78"/>
    <w:rsid w:val="008F06B6"/>
    <w:rsid w:val="00904D37"/>
    <w:rsid w:val="00906A60"/>
    <w:rsid w:val="009306D6"/>
    <w:rsid w:val="00941CBE"/>
    <w:rsid w:val="00950453"/>
    <w:rsid w:val="0098172C"/>
    <w:rsid w:val="009A0BF1"/>
    <w:rsid w:val="009B71B7"/>
    <w:rsid w:val="00A41DBA"/>
    <w:rsid w:val="00A47B3E"/>
    <w:rsid w:val="00A600E6"/>
    <w:rsid w:val="00A6582B"/>
    <w:rsid w:val="00A74209"/>
    <w:rsid w:val="00A753A3"/>
    <w:rsid w:val="00A77F7B"/>
    <w:rsid w:val="00A85467"/>
    <w:rsid w:val="00AA6449"/>
    <w:rsid w:val="00AA7220"/>
    <w:rsid w:val="00AB4321"/>
    <w:rsid w:val="00AE4A60"/>
    <w:rsid w:val="00B13389"/>
    <w:rsid w:val="00B63AA3"/>
    <w:rsid w:val="00B75CF6"/>
    <w:rsid w:val="00BA3F6E"/>
    <w:rsid w:val="00BB6C77"/>
    <w:rsid w:val="00BD16EE"/>
    <w:rsid w:val="00BE0A42"/>
    <w:rsid w:val="00BE30E1"/>
    <w:rsid w:val="00BE41F4"/>
    <w:rsid w:val="00BE5BBA"/>
    <w:rsid w:val="00BF34F5"/>
    <w:rsid w:val="00C40B53"/>
    <w:rsid w:val="00C50FFE"/>
    <w:rsid w:val="00C550FD"/>
    <w:rsid w:val="00C755C0"/>
    <w:rsid w:val="00CE523C"/>
    <w:rsid w:val="00CE6116"/>
    <w:rsid w:val="00CF0965"/>
    <w:rsid w:val="00CF5C4A"/>
    <w:rsid w:val="00D4054F"/>
    <w:rsid w:val="00D61F07"/>
    <w:rsid w:val="00D73178"/>
    <w:rsid w:val="00D77721"/>
    <w:rsid w:val="00D81312"/>
    <w:rsid w:val="00D91792"/>
    <w:rsid w:val="00D96D2C"/>
    <w:rsid w:val="00DC1DE3"/>
    <w:rsid w:val="00DC3A95"/>
    <w:rsid w:val="00DD7695"/>
    <w:rsid w:val="00DD7CC5"/>
    <w:rsid w:val="00E22911"/>
    <w:rsid w:val="00E35437"/>
    <w:rsid w:val="00E37119"/>
    <w:rsid w:val="00E6320A"/>
    <w:rsid w:val="00E63BF2"/>
    <w:rsid w:val="00E66A7A"/>
    <w:rsid w:val="00E7276E"/>
    <w:rsid w:val="00E94D1B"/>
    <w:rsid w:val="00E964FA"/>
    <w:rsid w:val="00EC13C1"/>
    <w:rsid w:val="00EF7585"/>
    <w:rsid w:val="00F07901"/>
    <w:rsid w:val="00F11288"/>
    <w:rsid w:val="00F57C51"/>
    <w:rsid w:val="00F6217A"/>
    <w:rsid w:val="00F6718A"/>
    <w:rsid w:val="00F73008"/>
    <w:rsid w:val="00F8247C"/>
    <w:rsid w:val="00F8328C"/>
    <w:rsid w:val="00F94EF3"/>
    <w:rsid w:val="00FB0FDE"/>
    <w:rsid w:val="00FB1DD5"/>
    <w:rsid w:val="00FF4FDA"/>
    <w:rsid w:val="00FF7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03FCF"/>
  <w15:docId w15:val="{70199506-BFFF-488D-A9EE-A17A57EC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DBA"/>
    <w:pPr>
      <w:spacing w:line="256" w:lineRule="auto"/>
    </w:pPr>
    <w:rPr>
      <w:rFonts w:ascii="Calibri" w:eastAsia="Calibri" w:hAnsi="Calibri" w:cs="Times New Roman"/>
    </w:rPr>
  </w:style>
  <w:style w:type="paragraph" w:styleId="1">
    <w:name w:val="heading 1"/>
    <w:basedOn w:val="a"/>
    <w:link w:val="10"/>
    <w:uiPriority w:val="9"/>
    <w:qFormat/>
    <w:rsid w:val="003A383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t,Used by Word for text of Help footnotes,Текст сноски Знак1 Знак,Текст сноски Знак Знак Знак,Знак2,Footnote Text Char Знак Знак,Footnote Text Char Знак,single space,Текст сноски-FN,Schriftart: 9 pt,Schriftart: 10 pt,Footno,Footnote text"/>
    <w:basedOn w:val="a"/>
    <w:link w:val="a4"/>
    <w:uiPriority w:val="99"/>
    <w:unhideWhenUsed/>
    <w:rsid w:val="0070611E"/>
    <w:pPr>
      <w:spacing w:after="0" w:line="240" w:lineRule="auto"/>
    </w:pPr>
    <w:rPr>
      <w:sz w:val="20"/>
      <w:szCs w:val="20"/>
    </w:rPr>
  </w:style>
  <w:style w:type="character" w:customStyle="1" w:styleId="a4">
    <w:name w:val="Текст сноски Знак"/>
    <w:aliases w:val="ft Знак,Used by Word for text of Help footnotes Знак,Текст сноски Знак1 Знак Знак,Текст сноски Знак Знак Знак Знак,Знак2 Знак,Footnote Text Char Знак Знак Знак,Footnote Text Char Знак Знак1,single space Знак,Текст сноски-FN Знак"/>
    <w:basedOn w:val="a0"/>
    <w:link w:val="a3"/>
    <w:uiPriority w:val="99"/>
    <w:rsid w:val="0070611E"/>
    <w:rPr>
      <w:rFonts w:ascii="Calibri" w:eastAsia="Calibri" w:hAnsi="Calibri" w:cs="Times New Roman"/>
      <w:sz w:val="20"/>
      <w:szCs w:val="20"/>
    </w:rPr>
  </w:style>
  <w:style w:type="character" w:styleId="a5">
    <w:name w:val="footnote reference"/>
    <w:aliases w:val="fr,Used by Word for Help footnote symbols,Знак сноски-FN,Ciae niinee-FN,Знак сноски 1,Referencia nota al pie"/>
    <w:basedOn w:val="a0"/>
    <w:uiPriority w:val="99"/>
    <w:rsid w:val="0070611E"/>
    <w:rPr>
      <w:rFonts w:cs="Times New Roman"/>
      <w:vertAlign w:val="superscript"/>
    </w:rPr>
  </w:style>
  <w:style w:type="paragraph" w:styleId="a6">
    <w:name w:val="List Paragraph"/>
    <w:basedOn w:val="a"/>
    <w:uiPriority w:val="34"/>
    <w:qFormat/>
    <w:rsid w:val="00BE5BBA"/>
    <w:pPr>
      <w:ind w:left="720"/>
      <w:contextualSpacing/>
    </w:pPr>
  </w:style>
  <w:style w:type="character" w:styleId="a7">
    <w:name w:val="Hyperlink"/>
    <w:basedOn w:val="a0"/>
    <w:uiPriority w:val="99"/>
    <w:unhideWhenUsed/>
    <w:rsid w:val="00BE5BBA"/>
    <w:rPr>
      <w:color w:val="0000FF"/>
      <w:u w:val="single"/>
    </w:rPr>
  </w:style>
  <w:style w:type="character" w:customStyle="1" w:styleId="11">
    <w:name w:val="Неразрешенное упоминание1"/>
    <w:basedOn w:val="a0"/>
    <w:uiPriority w:val="99"/>
    <w:semiHidden/>
    <w:unhideWhenUsed/>
    <w:rsid w:val="00AE4A60"/>
    <w:rPr>
      <w:color w:val="605E5C"/>
      <w:shd w:val="clear" w:color="auto" w:fill="E1DFDD"/>
    </w:rPr>
  </w:style>
  <w:style w:type="paragraph" w:styleId="a8">
    <w:name w:val="Balloon Text"/>
    <w:basedOn w:val="a"/>
    <w:link w:val="a9"/>
    <w:uiPriority w:val="99"/>
    <w:semiHidden/>
    <w:unhideWhenUsed/>
    <w:rsid w:val="00F7300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73008"/>
    <w:rPr>
      <w:rFonts w:ascii="Segoe UI" w:eastAsia="Calibri" w:hAnsi="Segoe UI" w:cs="Segoe UI"/>
      <w:sz w:val="18"/>
      <w:szCs w:val="18"/>
    </w:rPr>
  </w:style>
  <w:style w:type="paragraph" w:styleId="aa">
    <w:name w:val="header"/>
    <w:basedOn w:val="a"/>
    <w:link w:val="ab"/>
    <w:uiPriority w:val="99"/>
    <w:unhideWhenUsed/>
    <w:rsid w:val="00FF7AC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F7ACB"/>
    <w:rPr>
      <w:rFonts w:ascii="Calibri" w:eastAsia="Calibri" w:hAnsi="Calibri" w:cs="Times New Roman"/>
    </w:rPr>
  </w:style>
  <w:style w:type="paragraph" w:styleId="ac">
    <w:name w:val="footer"/>
    <w:basedOn w:val="a"/>
    <w:link w:val="ad"/>
    <w:uiPriority w:val="99"/>
    <w:unhideWhenUsed/>
    <w:rsid w:val="00FF7AC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F7ACB"/>
    <w:rPr>
      <w:rFonts w:ascii="Calibri" w:eastAsia="Calibri" w:hAnsi="Calibri" w:cs="Times New Roman"/>
    </w:rPr>
  </w:style>
  <w:style w:type="character" w:customStyle="1" w:styleId="10">
    <w:name w:val="Заголовок 1 Знак"/>
    <w:basedOn w:val="a0"/>
    <w:link w:val="1"/>
    <w:uiPriority w:val="9"/>
    <w:rsid w:val="003A383E"/>
    <w:rPr>
      <w:rFonts w:ascii="Times New Roman" w:eastAsia="Times New Roman" w:hAnsi="Times New Roman" w:cs="Times New Roman"/>
      <w:b/>
      <w:bCs/>
      <w:kern w:val="36"/>
      <w:sz w:val="48"/>
      <w:szCs w:val="48"/>
      <w:lang w:eastAsia="ru-RU"/>
    </w:rPr>
  </w:style>
  <w:style w:type="paragraph" w:styleId="ae">
    <w:name w:val="Normal (Web)"/>
    <w:basedOn w:val="a"/>
    <w:uiPriority w:val="99"/>
    <w:semiHidden/>
    <w:unhideWhenUsed/>
    <w:rsid w:val="003A383E"/>
    <w:pPr>
      <w:spacing w:before="100" w:beforeAutospacing="1" w:after="100" w:afterAutospacing="1" w:line="240" w:lineRule="auto"/>
    </w:pPr>
    <w:rPr>
      <w:rFonts w:ascii="Times New Roman" w:eastAsia="Times New Roman" w:hAnsi="Times New Roman"/>
      <w:sz w:val="24"/>
      <w:szCs w:val="24"/>
      <w:lang w:eastAsia="ru-RU"/>
    </w:rPr>
  </w:style>
  <w:style w:type="table" w:styleId="af">
    <w:name w:val="Table Grid"/>
    <w:basedOn w:val="a1"/>
    <w:uiPriority w:val="59"/>
    <w:rsid w:val="00800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407899">
      <w:bodyDiv w:val="1"/>
      <w:marLeft w:val="0"/>
      <w:marRight w:val="0"/>
      <w:marTop w:val="0"/>
      <w:marBottom w:val="0"/>
      <w:divBdr>
        <w:top w:val="none" w:sz="0" w:space="0" w:color="auto"/>
        <w:left w:val="none" w:sz="0" w:space="0" w:color="auto"/>
        <w:bottom w:val="none" w:sz="0" w:space="0" w:color="auto"/>
        <w:right w:val="none" w:sz="0" w:space="0" w:color="auto"/>
      </w:divBdr>
    </w:div>
    <w:div w:id="1037046201">
      <w:bodyDiv w:val="1"/>
      <w:marLeft w:val="0"/>
      <w:marRight w:val="0"/>
      <w:marTop w:val="0"/>
      <w:marBottom w:val="0"/>
      <w:divBdr>
        <w:top w:val="none" w:sz="0" w:space="0" w:color="auto"/>
        <w:left w:val="none" w:sz="0" w:space="0" w:color="auto"/>
        <w:bottom w:val="none" w:sz="0" w:space="0" w:color="auto"/>
        <w:right w:val="none" w:sz="0" w:space="0" w:color="auto"/>
      </w:divBdr>
    </w:div>
    <w:div w:id="1538272657">
      <w:bodyDiv w:val="1"/>
      <w:marLeft w:val="0"/>
      <w:marRight w:val="0"/>
      <w:marTop w:val="0"/>
      <w:marBottom w:val="0"/>
      <w:divBdr>
        <w:top w:val="none" w:sz="0" w:space="0" w:color="auto"/>
        <w:left w:val="none" w:sz="0" w:space="0" w:color="auto"/>
        <w:bottom w:val="none" w:sz="0" w:space="0" w:color="auto"/>
        <w:right w:val="none" w:sz="0" w:space="0" w:color="auto"/>
      </w:divBdr>
    </w:div>
    <w:div w:id="2001155891">
      <w:bodyDiv w:val="1"/>
      <w:marLeft w:val="0"/>
      <w:marRight w:val="0"/>
      <w:marTop w:val="0"/>
      <w:marBottom w:val="0"/>
      <w:divBdr>
        <w:top w:val="none" w:sz="0" w:space="0" w:color="auto"/>
        <w:left w:val="none" w:sz="0" w:space="0" w:color="auto"/>
        <w:bottom w:val="none" w:sz="0" w:space="0" w:color="auto"/>
        <w:right w:val="none" w:sz="0" w:space="0" w:color="auto"/>
      </w:divBdr>
      <w:divsChild>
        <w:div w:id="149686255">
          <w:marLeft w:val="0"/>
          <w:marRight w:val="0"/>
          <w:marTop w:val="0"/>
          <w:marBottom w:val="0"/>
          <w:divBdr>
            <w:top w:val="none" w:sz="0" w:space="8" w:color="DDDDDD"/>
            <w:left w:val="none" w:sz="0" w:space="11" w:color="DDDDDD"/>
            <w:bottom w:val="single" w:sz="6" w:space="8" w:color="DDDDDD"/>
            <w:right w:val="none" w:sz="0" w:space="11" w:color="DDDDDD"/>
          </w:divBdr>
        </w:div>
        <w:div w:id="1977753558">
          <w:marLeft w:val="0"/>
          <w:marRight w:val="0"/>
          <w:marTop w:val="0"/>
          <w:marBottom w:val="0"/>
          <w:divBdr>
            <w:top w:val="none" w:sz="0" w:space="0" w:color="auto"/>
            <w:left w:val="none" w:sz="0" w:space="0" w:color="auto"/>
            <w:bottom w:val="none" w:sz="0" w:space="0" w:color="auto"/>
            <w:right w:val="none" w:sz="0" w:space="0" w:color="auto"/>
          </w:divBdr>
        </w:div>
      </w:divsChild>
    </w:div>
    <w:div w:id="211605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ru-RU" sz="1200"/>
              <a:t>КОЛИЧЕСТВО</a:t>
            </a:r>
            <a:r>
              <a:rPr lang="ru-RU" sz="1200" baseline="0"/>
              <a:t> </a:t>
            </a:r>
            <a:r>
              <a:rPr lang="ru-RU" sz="1200"/>
              <a:t>ОБРАЩЕНИЙ ГРАЖДАН,</a:t>
            </a:r>
          </a:p>
          <a:p>
            <a:pPr>
              <a:defRPr sz="1400" b="1" i="0" u="none" strike="noStrike" kern="1200" spc="0" baseline="0">
                <a:solidFill>
                  <a:sysClr val="windowText" lastClr="000000"/>
                </a:solidFill>
                <a:latin typeface="+mn-lt"/>
                <a:ea typeface="+mn-ea"/>
                <a:cs typeface="+mn-cs"/>
              </a:defRPr>
            </a:pPr>
            <a:r>
              <a:rPr lang="ru-RU" sz="1200"/>
              <a:t>ПОСТУПИВШИХ В АДРЕС </a:t>
            </a:r>
          </a:p>
          <a:p>
            <a:pPr>
              <a:defRPr sz="1400" b="1" i="0" u="none" strike="noStrike" kern="1200" spc="0" baseline="0">
                <a:solidFill>
                  <a:sysClr val="windowText" lastClr="000000"/>
                </a:solidFill>
                <a:latin typeface="+mn-lt"/>
                <a:ea typeface="+mn-ea"/>
                <a:cs typeface="+mn-cs"/>
              </a:defRPr>
            </a:pPr>
            <a:r>
              <a:rPr lang="ru-RU" sz="1200"/>
              <a:t>УПОЛНОМОЧЕННОГО ПО ПРАВАМ ЧЕЛОВЕКА</a:t>
            </a:r>
          </a:p>
          <a:p>
            <a:pPr>
              <a:defRPr sz="1400" b="1" i="0" u="none" strike="noStrike" kern="1200" spc="0" baseline="0">
                <a:solidFill>
                  <a:sysClr val="windowText" lastClr="000000"/>
                </a:solidFill>
                <a:latin typeface="+mn-lt"/>
                <a:ea typeface="+mn-ea"/>
                <a:cs typeface="+mn-cs"/>
              </a:defRPr>
            </a:pPr>
            <a:r>
              <a:rPr lang="ru-RU" sz="1200"/>
              <a:t> В САМАРСКОЙ ОБЛАСТИ </a:t>
            </a:r>
          </a:p>
          <a:p>
            <a:pPr>
              <a:defRPr sz="1400" b="1" i="0" u="none" strike="noStrike" kern="1200" spc="0" baseline="0">
                <a:solidFill>
                  <a:sysClr val="windowText" lastClr="000000"/>
                </a:solidFill>
                <a:latin typeface="+mn-lt"/>
                <a:ea typeface="+mn-ea"/>
                <a:cs typeface="+mn-cs"/>
              </a:defRPr>
            </a:pPr>
            <a:r>
              <a:rPr lang="ru-RU" sz="1200"/>
              <a:t>В 2015-2020</a:t>
            </a:r>
            <a:r>
              <a:rPr lang="ru-RU" sz="1200" baseline="0"/>
              <a:t> ГОДАХ</a:t>
            </a:r>
            <a:endParaRPr lang="ru-RU" sz="1200"/>
          </a:p>
        </c:rich>
      </c:tx>
      <c:overlay val="0"/>
      <c:spPr>
        <a:noFill/>
        <a:ln>
          <a:noFill/>
        </a:ln>
        <a:effectLst/>
      </c:spPr>
    </c:title>
    <c:autoTitleDeleted val="0"/>
    <c:plotArea>
      <c:layout/>
      <c:barChart>
        <c:barDir val="col"/>
        <c:grouping val="clustered"/>
        <c:varyColors val="0"/>
        <c:ser>
          <c:idx val="0"/>
          <c:order val="0"/>
          <c:tx>
            <c:strRef>
              <c:f>Лист1!$B$1</c:f>
              <c:strCache>
                <c:ptCount val="1"/>
                <c:pt idx="0">
                  <c:v>Количество обращений, поступивших в адрес Уполномоченного по правам человека в Самарской области за 3 года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2015 год</c:v>
                </c:pt>
                <c:pt idx="1">
                  <c:v>2016 год</c:v>
                </c:pt>
                <c:pt idx="2">
                  <c:v>2017 год</c:v>
                </c:pt>
                <c:pt idx="3">
                  <c:v>2018 год</c:v>
                </c:pt>
                <c:pt idx="4">
                  <c:v>2019 год</c:v>
                </c:pt>
                <c:pt idx="5">
                  <c:v>2020 год</c:v>
                </c:pt>
              </c:strCache>
            </c:strRef>
          </c:cat>
          <c:val>
            <c:numRef>
              <c:f>Лист1!$B$2:$B$7</c:f>
              <c:numCache>
                <c:formatCode>General</c:formatCode>
                <c:ptCount val="6"/>
                <c:pt idx="0">
                  <c:v>3627</c:v>
                </c:pt>
                <c:pt idx="1">
                  <c:v>4348</c:v>
                </c:pt>
                <c:pt idx="2">
                  <c:v>5119</c:v>
                </c:pt>
                <c:pt idx="3">
                  <c:v>5244</c:v>
                </c:pt>
                <c:pt idx="4">
                  <c:v>5055</c:v>
                </c:pt>
                <c:pt idx="5">
                  <c:v>4287</c:v>
                </c:pt>
              </c:numCache>
            </c:numRef>
          </c:val>
          <c:extLst>
            <c:ext xmlns:c16="http://schemas.microsoft.com/office/drawing/2014/chart" uri="{C3380CC4-5D6E-409C-BE32-E72D297353CC}">
              <c16:uniqueId val="{00000000-91B1-41C6-A66E-6EFB8139E1EF}"/>
            </c:ext>
          </c:extLst>
        </c:ser>
        <c:dLbls>
          <c:showLegendKey val="0"/>
          <c:showVal val="1"/>
          <c:showCatName val="0"/>
          <c:showSerName val="0"/>
          <c:showPercent val="0"/>
          <c:showBubbleSize val="0"/>
        </c:dLbls>
        <c:gapWidth val="219"/>
        <c:overlap val="-27"/>
        <c:axId val="136673152"/>
        <c:axId val="151894272"/>
      </c:barChart>
      <c:catAx>
        <c:axId val="13667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51894272"/>
        <c:crosses val="autoZero"/>
        <c:auto val="1"/>
        <c:lblAlgn val="ctr"/>
        <c:lblOffset val="100"/>
        <c:noMultiLvlLbl val="0"/>
      </c:catAx>
      <c:valAx>
        <c:axId val="15189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36673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mn-lt"/>
                <a:ea typeface="+mj-ea"/>
                <a:cs typeface="Times New Roman" panose="02020603050405020304" pitchFamily="18" charset="0"/>
              </a:defRPr>
            </a:pPr>
            <a:r>
              <a:rPr lang="ru-RU" sz="1400"/>
              <a:t>СТРУКТУРА ОБРАЩЕНИЙ ЖИТЕЛЕЙ САМАРСКОЙ ОБЛАСТИ </a:t>
            </a:r>
          </a:p>
          <a:p>
            <a:pPr>
              <a:defRPr sz="1400" b="1" i="0" u="none" strike="noStrike" kern="1200" cap="none" spc="0" normalizeH="0" baseline="0">
                <a:solidFill>
                  <a:sysClr val="windowText" lastClr="000000"/>
                </a:solidFill>
                <a:latin typeface="+mn-lt"/>
                <a:ea typeface="+mj-ea"/>
                <a:cs typeface="Times New Roman" panose="02020603050405020304" pitchFamily="18" charset="0"/>
              </a:defRPr>
            </a:pPr>
            <a:r>
              <a:rPr lang="ru-RU" sz="1400"/>
              <a:t>К УПОЛНОМОЧЕННОМУ ПО ПРАВАМ ЧЕЛОВЕКА </a:t>
            </a:r>
          </a:p>
          <a:p>
            <a:pPr>
              <a:defRPr sz="1400" b="1" i="0" u="none" strike="noStrike" kern="1200" cap="none" spc="0" normalizeH="0" baseline="0">
                <a:solidFill>
                  <a:sysClr val="windowText" lastClr="000000"/>
                </a:solidFill>
                <a:latin typeface="+mn-lt"/>
                <a:ea typeface="+mj-ea"/>
                <a:cs typeface="Times New Roman" panose="02020603050405020304" pitchFamily="18" charset="0"/>
              </a:defRPr>
            </a:pPr>
            <a:r>
              <a:rPr lang="ru-RU" sz="1400"/>
              <a:t>В САМАРСКОЙ ОБЛАСТИ </a:t>
            </a:r>
          </a:p>
          <a:p>
            <a:pPr>
              <a:defRPr sz="1400" b="1" i="0" u="none" strike="noStrike" kern="1200" cap="none" spc="0" normalizeH="0" baseline="0">
                <a:solidFill>
                  <a:sysClr val="windowText" lastClr="000000"/>
                </a:solidFill>
                <a:latin typeface="+mn-lt"/>
                <a:ea typeface="+mj-ea"/>
                <a:cs typeface="Times New Roman" panose="02020603050405020304" pitchFamily="18" charset="0"/>
              </a:defRPr>
            </a:pPr>
            <a:r>
              <a:rPr lang="ru-RU" sz="1400"/>
              <a:t>В</a:t>
            </a:r>
            <a:r>
              <a:rPr lang="ru-RU" sz="1400" baseline="0"/>
              <a:t> </a:t>
            </a:r>
            <a:r>
              <a:rPr lang="ru-RU" sz="1400"/>
              <a:t>2020 ГОДУ В РАЗРЕЗЕ МУНИЦИПАЛЬНЫХ ОБРАЗОВАНИЙ
</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Структура обращений жителей Самарской области к Уполномоченному по правам человека в Самарской области в разрезе муниципальных образований
</c:v>
                </c:pt>
              </c:strCache>
            </c:strRef>
          </c:tx>
          <c:spPr>
            <a:solidFill>
              <a:schemeClr val="accent1"/>
            </a:solidFill>
            <a:ln>
              <a:noFill/>
            </a:ln>
            <a:effectLst/>
          </c:spPr>
          <c:invertIfNegative val="0"/>
          <c:dLbls>
            <c:dLbl>
              <c:idx val="0"/>
              <c:tx>
                <c:rich>
                  <a:bodyPr/>
                  <a:lstStyle/>
                  <a:p>
                    <a:r>
                      <a:rPr lang="en-US"/>
                      <a:t>79 %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7A2-4D58-89A3-D3F99B3CE4F4}"/>
                </c:ext>
              </c:extLst>
            </c:dLbl>
            <c:dLbl>
              <c:idx val="1"/>
              <c:tx>
                <c:rich>
                  <a:bodyPr/>
                  <a:lstStyle/>
                  <a:p>
                    <a:r>
                      <a:rPr lang="en-US"/>
                      <a:t>16 %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7A2-4D58-89A3-D3F99B3CE4F4}"/>
                </c:ext>
              </c:extLst>
            </c:dLbl>
            <c:dLbl>
              <c:idx val="2"/>
              <c:tx>
                <c:rich>
                  <a:bodyPr/>
                  <a:lstStyle/>
                  <a:p>
                    <a:r>
                      <a:rPr lang="en-US"/>
                      <a:t>5 %</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7A2-4D58-89A3-D3F99B3CE4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городские округа</c:v>
                </c:pt>
                <c:pt idx="1">
                  <c:v>муниципальные районы</c:v>
                </c:pt>
                <c:pt idx="2">
                  <c:v>из других регионов</c:v>
                </c:pt>
              </c:strCache>
            </c:strRef>
          </c:cat>
          <c:val>
            <c:numRef>
              <c:f>Лист1!$B$2:$B$4</c:f>
              <c:numCache>
                <c:formatCode>0%</c:formatCode>
                <c:ptCount val="3"/>
                <c:pt idx="0">
                  <c:v>0.79</c:v>
                </c:pt>
                <c:pt idx="1">
                  <c:v>0.16</c:v>
                </c:pt>
                <c:pt idx="2">
                  <c:v>0.05</c:v>
                </c:pt>
              </c:numCache>
            </c:numRef>
          </c:val>
          <c:extLst>
            <c:ext xmlns:c16="http://schemas.microsoft.com/office/drawing/2014/chart" uri="{C3380CC4-5D6E-409C-BE32-E72D297353CC}">
              <c16:uniqueId val="{00000000-98F9-4CC1-A2DC-96C69E04C78D}"/>
            </c:ext>
          </c:extLst>
        </c:ser>
        <c:dLbls>
          <c:showLegendKey val="0"/>
          <c:showVal val="1"/>
          <c:showCatName val="0"/>
          <c:showSerName val="0"/>
          <c:showPercent val="0"/>
          <c:showBubbleSize val="0"/>
        </c:dLbls>
        <c:gapWidth val="199"/>
        <c:axId val="163364224"/>
        <c:axId val="163366400"/>
      </c:barChart>
      <c:catAx>
        <c:axId val="1633642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ru-RU"/>
          </a:p>
        </c:txPr>
        <c:crossAx val="163366400"/>
        <c:crosses val="autoZero"/>
        <c:auto val="1"/>
        <c:lblAlgn val="ctr"/>
        <c:lblOffset val="100"/>
        <c:noMultiLvlLbl val="0"/>
      </c:catAx>
      <c:valAx>
        <c:axId val="163366400"/>
        <c:scaling>
          <c:orientation val="minMax"/>
        </c:scaling>
        <c:delete val="1"/>
        <c:axPos val="l"/>
        <c:numFmt formatCode="0%" sourceLinked="1"/>
        <c:majorTickMark val="out"/>
        <c:minorTickMark val="none"/>
        <c:tickLblPos val="none"/>
        <c:crossAx val="163364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dk1"/>
                </a:solidFill>
                <a:latin typeface="+mn-lt"/>
                <a:ea typeface="+mn-ea"/>
                <a:cs typeface="+mn-cs"/>
              </a:defRPr>
            </a:pPr>
            <a:r>
              <a:rPr lang="ru-RU" sz="1400" b="1"/>
              <a:t>КОЛИЧЕСТВО ОБРАЩЕНИЙ ГРАЖДАН, </a:t>
            </a:r>
            <a:br>
              <a:rPr lang="ru-RU" sz="1400" b="1"/>
            </a:br>
            <a:r>
              <a:rPr lang="ru-RU" sz="1400" b="1"/>
              <a:t>ПОСТУПИВШИХ В АДРЕС </a:t>
            </a:r>
          </a:p>
          <a:p>
            <a:pPr>
              <a:defRPr sz="1400" b="1" i="0" u="none" strike="noStrike" kern="1200" spc="0" baseline="0">
                <a:solidFill>
                  <a:schemeClr val="dk1"/>
                </a:solidFill>
                <a:latin typeface="+mn-lt"/>
                <a:ea typeface="+mn-ea"/>
                <a:cs typeface="+mn-cs"/>
              </a:defRPr>
            </a:pPr>
            <a:r>
              <a:rPr lang="ru-RU" sz="1400" b="1"/>
              <a:t>УПОЛНОМОЧЕННОГО ПО ПРАВАМ ЧЕЛОВЕКА</a:t>
            </a:r>
          </a:p>
          <a:p>
            <a:pPr>
              <a:defRPr sz="1400" b="1" i="0" u="none" strike="noStrike" kern="1200" spc="0" baseline="0">
                <a:solidFill>
                  <a:schemeClr val="dk1"/>
                </a:solidFill>
                <a:latin typeface="+mn-lt"/>
                <a:ea typeface="+mn-ea"/>
                <a:cs typeface="+mn-cs"/>
              </a:defRPr>
            </a:pPr>
            <a:r>
              <a:rPr lang="ru-RU" sz="1400" b="1"/>
              <a:t>В САМАРСКОЙ ОБЛАСТИ В 2020 ГОДУ</a:t>
            </a:r>
          </a:p>
          <a:p>
            <a:pPr>
              <a:defRPr sz="1400" b="1" i="0" u="none" strike="noStrike" kern="1200" spc="0" baseline="0">
                <a:solidFill>
                  <a:schemeClr val="dk1"/>
                </a:solidFill>
                <a:latin typeface="+mn-lt"/>
                <a:ea typeface="+mn-ea"/>
                <a:cs typeface="+mn-cs"/>
              </a:defRPr>
            </a:pPr>
            <a:r>
              <a:rPr lang="ru-RU" sz="1400" b="1"/>
              <a:t> В РАЗРЕЗЕ ГОРОДСКИХ ОКРУГОВ САМАРСКОЙ ОБЛАСТИ</a:t>
            </a: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Количество обращений, поступивших в адрес Уполномоченного по правам человека в Самарской области в 2015 году, в разрезе городских округов Самарской области</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г.о. Похвистнево</c:v>
                </c:pt>
                <c:pt idx="1">
                  <c:v>г.о. Октябрьск</c:v>
                </c:pt>
                <c:pt idx="2">
                  <c:v>г.о. Жигулевск</c:v>
                </c:pt>
                <c:pt idx="3">
                  <c:v>г.о. Отрадный</c:v>
                </c:pt>
                <c:pt idx="4">
                  <c:v>г.о. Новокуйбышевск</c:v>
                </c:pt>
                <c:pt idx="5">
                  <c:v>г.о. Кинель</c:v>
                </c:pt>
                <c:pt idx="6">
                  <c:v>г.о. Чапаевск</c:v>
                </c:pt>
                <c:pt idx="7">
                  <c:v>г.о. Сызрань</c:v>
                </c:pt>
                <c:pt idx="8">
                  <c:v>г.о. Тольятти</c:v>
                </c:pt>
                <c:pt idx="9">
                  <c:v>г.о. Самара</c:v>
                </c:pt>
              </c:strCache>
            </c:strRef>
          </c:cat>
          <c:val>
            <c:numRef>
              <c:f>Лист1!$B$2:$B$11</c:f>
              <c:numCache>
                <c:formatCode>General</c:formatCode>
                <c:ptCount val="10"/>
                <c:pt idx="0">
                  <c:v>25</c:v>
                </c:pt>
                <c:pt idx="1">
                  <c:v>20</c:v>
                </c:pt>
                <c:pt idx="2">
                  <c:v>58</c:v>
                </c:pt>
                <c:pt idx="3">
                  <c:v>54</c:v>
                </c:pt>
                <c:pt idx="4">
                  <c:v>76</c:v>
                </c:pt>
                <c:pt idx="5">
                  <c:v>47</c:v>
                </c:pt>
                <c:pt idx="6">
                  <c:v>138</c:v>
                </c:pt>
                <c:pt idx="7">
                  <c:v>198</c:v>
                </c:pt>
                <c:pt idx="8">
                  <c:v>450</c:v>
                </c:pt>
                <c:pt idx="9">
                  <c:v>2777</c:v>
                </c:pt>
              </c:numCache>
            </c:numRef>
          </c:val>
          <c:extLst>
            <c:ext xmlns:c16="http://schemas.microsoft.com/office/drawing/2014/chart" uri="{C3380CC4-5D6E-409C-BE32-E72D297353CC}">
              <c16:uniqueId val="{00000000-79B2-4A22-89DD-79B4E0D56E75}"/>
            </c:ext>
          </c:extLst>
        </c:ser>
        <c:dLbls>
          <c:showLegendKey val="0"/>
          <c:showVal val="1"/>
          <c:showCatName val="0"/>
          <c:showSerName val="0"/>
          <c:showPercent val="0"/>
          <c:showBubbleSize val="0"/>
        </c:dLbls>
        <c:gapWidth val="75"/>
        <c:axId val="175553920"/>
        <c:axId val="163316864"/>
      </c:barChart>
      <c:catAx>
        <c:axId val="17555392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163316864"/>
        <c:crosses val="autoZero"/>
        <c:auto val="1"/>
        <c:lblAlgn val="ctr"/>
        <c:lblOffset val="100"/>
        <c:noMultiLvlLbl val="0"/>
      </c:catAx>
      <c:valAx>
        <c:axId val="16331686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17555392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bg1">
          <a:lumMod val="85000"/>
        </a:schemeClr>
      </a:solidFill>
      <a:prstDash val="solid"/>
      <a:miter lim="800000"/>
    </a:ln>
    <a:effectLst/>
  </c:spPr>
  <c:txPr>
    <a:bodyPr/>
    <a:lstStyle/>
    <a:p>
      <a:pPr>
        <a:defRPr>
          <a:solidFill>
            <a:schemeClr val="dk1"/>
          </a:solidFill>
          <a:latin typeface="+mn-lt"/>
          <a:ea typeface="+mn-ea"/>
          <a:cs typeface="+mn-cs"/>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217F6C67-1B9B-47E4-876D-1496E6E94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1552</Words>
  <Characters>8847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Евменчук АЛ</dc:creator>
  <cp:lastModifiedBy>Пользователь</cp:lastModifiedBy>
  <cp:revision>3</cp:revision>
  <cp:lastPrinted>2021-03-03T12:40:00Z</cp:lastPrinted>
  <dcterms:created xsi:type="dcterms:W3CDTF">2021-03-10T05:20:00Z</dcterms:created>
  <dcterms:modified xsi:type="dcterms:W3CDTF">2021-03-10T08:09:00Z</dcterms:modified>
</cp:coreProperties>
</file>