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C0" w:rsidRPr="00FC6847" w:rsidRDefault="007106C0">
      <w:pPr>
        <w:pStyle w:val="ConsPlusNormal"/>
        <w:jc w:val="both"/>
        <w:rPr>
          <w:rFonts w:ascii="Times New Roman" w:hAnsi="Times New Roman" w:cs="Times New Roman"/>
          <w:sz w:val="26"/>
          <w:szCs w:val="26"/>
        </w:rPr>
      </w:pPr>
    </w:p>
    <w:p w:rsidR="007106C0" w:rsidRPr="00FC6847" w:rsidRDefault="007106C0">
      <w:pPr>
        <w:pStyle w:val="ConsPlusNormal"/>
        <w:jc w:val="right"/>
        <w:rPr>
          <w:rFonts w:ascii="Times New Roman" w:hAnsi="Times New Roman" w:cs="Times New Roman"/>
          <w:sz w:val="26"/>
          <w:szCs w:val="26"/>
        </w:rPr>
      </w:pPr>
      <w:r w:rsidRPr="00FC6847">
        <w:rPr>
          <w:rFonts w:ascii="Times New Roman" w:hAnsi="Times New Roman" w:cs="Times New Roman"/>
          <w:sz w:val="26"/>
          <w:szCs w:val="26"/>
        </w:rPr>
        <w:t>Официальный перевод на русский язык</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Title"/>
        <w:jc w:val="center"/>
        <w:rPr>
          <w:rFonts w:ascii="Times New Roman" w:hAnsi="Times New Roman" w:cs="Times New Roman"/>
          <w:sz w:val="26"/>
          <w:szCs w:val="26"/>
        </w:rPr>
      </w:pPr>
      <w:bookmarkStart w:id="0" w:name="P3"/>
      <w:bookmarkEnd w:id="0"/>
      <w:r w:rsidRPr="00FC6847">
        <w:rPr>
          <w:rFonts w:ascii="Times New Roman" w:hAnsi="Times New Roman" w:cs="Times New Roman"/>
          <w:sz w:val="26"/>
          <w:szCs w:val="26"/>
        </w:rPr>
        <w:t>ЕВРОПЕЙСКАЯ СОЦИАЛЬНАЯ ХАРТИЯ</w:t>
      </w:r>
    </w:p>
    <w:p w:rsidR="007106C0" w:rsidRPr="00FC6847" w:rsidRDefault="007106C0">
      <w:pPr>
        <w:pStyle w:val="ConsPlusTitle"/>
        <w:jc w:val="center"/>
        <w:rPr>
          <w:rFonts w:ascii="Times New Roman" w:hAnsi="Times New Roman" w:cs="Times New Roman"/>
          <w:sz w:val="26"/>
          <w:szCs w:val="26"/>
        </w:rPr>
      </w:pPr>
      <w:r w:rsidRPr="00FC6847">
        <w:rPr>
          <w:rFonts w:ascii="Times New Roman" w:hAnsi="Times New Roman" w:cs="Times New Roman"/>
          <w:sz w:val="26"/>
          <w:szCs w:val="26"/>
        </w:rPr>
        <w:t>от 3 мая 1996 года</w:t>
      </w:r>
    </w:p>
    <w:p w:rsidR="007106C0" w:rsidRPr="00FC6847" w:rsidRDefault="007106C0">
      <w:pPr>
        <w:pStyle w:val="ConsPlusTitle"/>
        <w:jc w:val="center"/>
        <w:rPr>
          <w:rFonts w:ascii="Times New Roman" w:hAnsi="Times New Roman" w:cs="Times New Roman"/>
          <w:sz w:val="26"/>
          <w:szCs w:val="26"/>
        </w:rPr>
      </w:pPr>
    </w:p>
    <w:p w:rsidR="007106C0" w:rsidRPr="00FC6847" w:rsidRDefault="007106C0">
      <w:pPr>
        <w:pStyle w:val="ConsPlusTitle"/>
        <w:jc w:val="center"/>
        <w:rPr>
          <w:rFonts w:ascii="Times New Roman" w:hAnsi="Times New Roman" w:cs="Times New Roman"/>
          <w:sz w:val="26"/>
          <w:szCs w:val="26"/>
        </w:rPr>
      </w:pPr>
      <w:r w:rsidRPr="00FC6847">
        <w:rPr>
          <w:rFonts w:ascii="Times New Roman" w:hAnsi="Times New Roman" w:cs="Times New Roman"/>
          <w:sz w:val="26"/>
          <w:szCs w:val="26"/>
        </w:rPr>
        <w:t>(ПЕРЕСМОТРЕННАЯ)</w:t>
      </w:r>
    </w:p>
    <w:p w:rsidR="007106C0" w:rsidRPr="00FC6847" w:rsidRDefault="007106C0">
      <w:pPr>
        <w:pStyle w:val="ConsPlusNormal"/>
        <w:jc w:val="center"/>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Преамбула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Правительства, подписавшие настоящую Хартию, являющиеся членами Совета Европы,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учитывая, что целью Совета Европы является достижение большего единства между его членами в целях защиты и осуществления идеалов и принципов, которые являются их общим наследием, и содействия их экономическому и социальному прогрессу, в особенности путем обеспечения и последующей реализации прав человека и основных свобод;</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учитывая, что в Европейской </w:t>
      </w:r>
      <w:hyperlink r:id="rId5"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защите прав человека и основных свобод, подписанной в Риме 4 ноября 1950 года, и в Протоколах к ней, государства - члены Совета Европы договорились обеспечить своему населению гражданские и политические права и свободы, указанные в этих документах;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учитывая, что в Европейской социальной </w:t>
      </w:r>
      <w:hyperlink r:id="rId6"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открытой для подписания 18 октября 1961 года в Турине, и в Протоколах к ней, государства - члены Совета Европы согласились обеспечить своему населению социальные права, указанные в этих документах, в целях повышения их уровня жизни и социального благополучия;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напоминая, что Конференция министров по правам человека, состоявшаяся в Риме 5 ноября 1990 года, подчеркнула необходимость, с одной стороны, сохранить неделимый характер всех прав человека, гражданских, политических, экономических, социальных и культурных, и, с другой стороны, дать новый импульс Европейской социальной </w:t>
      </w:r>
      <w:hyperlink r:id="rId7"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преисполненные решимости, в свете договоренностей, достигнутых на Конференции министров в Турине 21 и 22 октября 1991 года, обновить и уточнить основное содержание Европейской социальной хартии с тем, чтобы учесть, в особенности те существенные социальные изменения, которые произошли со времени принятия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признавая преимущество включения в пересмотренную Хартию, которая постепенно заменит Европейскую социальную </w:t>
      </w:r>
      <w:hyperlink r:id="rId8" w:history="1">
        <w:r w:rsidRPr="00FC6847">
          <w:rPr>
            <w:rFonts w:ascii="Times New Roman" w:hAnsi="Times New Roman" w:cs="Times New Roman"/>
            <w:sz w:val="26"/>
            <w:szCs w:val="26"/>
          </w:rPr>
          <w:t>хартию</w:t>
        </w:r>
      </w:hyperlink>
      <w:r w:rsidRPr="00FC6847">
        <w:rPr>
          <w:rFonts w:ascii="Times New Roman" w:hAnsi="Times New Roman" w:cs="Times New Roman"/>
          <w:sz w:val="26"/>
          <w:szCs w:val="26"/>
        </w:rPr>
        <w:t xml:space="preserve">, прав, гарантируемых этой Хартией, с поправками к ней, прав, гарантируемых дополнительным </w:t>
      </w:r>
      <w:hyperlink r:id="rId9" w:history="1">
        <w:r w:rsidRPr="00FC6847">
          <w:rPr>
            <w:rFonts w:ascii="Times New Roman" w:hAnsi="Times New Roman" w:cs="Times New Roman"/>
            <w:sz w:val="26"/>
            <w:szCs w:val="26"/>
          </w:rPr>
          <w:t>Протоколом</w:t>
        </w:r>
      </w:hyperlink>
      <w:r w:rsidRPr="00FC6847">
        <w:rPr>
          <w:rFonts w:ascii="Times New Roman" w:hAnsi="Times New Roman" w:cs="Times New Roman"/>
          <w:sz w:val="26"/>
          <w:szCs w:val="26"/>
        </w:rPr>
        <w:t xml:space="preserve"> 1988 года, а также добавления новых прав,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согласились о нижеследующем: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1" w:name="P19"/>
      <w:bookmarkEnd w:id="1"/>
      <w:r w:rsidRPr="00FC6847">
        <w:rPr>
          <w:rFonts w:ascii="Times New Roman" w:hAnsi="Times New Roman" w:cs="Times New Roman"/>
          <w:sz w:val="26"/>
          <w:szCs w:val="26"/>
        </w:rPr>
        <w:t>Часть I</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2" w:name="P21"/>
      <w:bookmarkEnd w:id="2"/>
      <w:r w:rsidRPr="00FC6847">
        <w:rPr>
          <w:rFonts w:ascii="Times New Roman" w:hAnsi="Times New Roman" w:cs="Times New Roman"/>
          <w:sz w:val="26"/>
          <w:szCs w:val="26"/>
        </w:rPr>
        <w:t>Стороны признают в качестве цели своей политики, которую они будут осуществлять всеми надлежащими средствами как национального, так и международного характера, создание условий, обеспечивающих эффективное осуществление следующих прав и принципов: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1. Каждый должен иметь возможность зарабатывать себе на жизнь свободно выбираемым трудом.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Все работники имеют право на справедливые условия труда.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Все работники имеют право на охрану и гигиену труда.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Все работники имеют право на справедливое вознаграждение за труд, обеспечивающее им и их семьям достойный уровень жизни.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5. Все работники и работодатели имеют право на свободное объединение в национальные или международные организации для защиты своих экономических и социальных интересов.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6. Все работники и работодатели имеют право на коллективные переговоры.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7. Дети и молодежь имеют право на особую защиту от физических и моральных рисков, которым они подвергаются.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8. Работающие женщины в период материнства имеют право на особую защиту.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9. Каждый имеет право </w:t>
      </w:r>
      <w:proofErr w:type="gramStart"/>
      <w:r w:rsidRPr="00FC6847">
        <w:rPr>
          <w:rFonts w:ascii="Times New Roman" w:hAnsi="Times New Roman" w:cs="Times New Roman"/>
          <w:sz w:val="26"/>
          <w:szCs w:val="26"/>
        </w:rPr>
        <w:t>на профессиональную ориентацию с целью оказания ему помощи в выборе профессии в соответствии с его личными способностями</w:t>
      </w:r>
      <w:proofErr w:type="gramEnd"/>
      <w:r w:rsidRPr="00FC6847">
        <w:rPr>
          <w:rFonts w:ascii="Times New Roman" w:hAnsi="Times New Roman" w:cs="Times New Roman"/>
          <w:sz w:val="26"/>
          <w:szCs w:val="26"/>
        </w:rPr>
        <w:t xml:space="preserve"> и интересами.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10. Каждый имеет право на профессиональную подготовку.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11. Каждый имеет право на использование любых средств, позволяющих ему поддерживать свое здоровье в наилучшем возможном состоянии.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12. Все работники и их иждивенцы имеют право на социальное обеспечение.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13. Каждый, не имеющий достаточных средств, имеет право на социальную и медицинскую помощь.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14. Каждый имеет право на социальное обслуживание.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15. Инвалиды имеют право на независимость, социальную интеграцию и участие в жизни общества.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16. Семья, как основная ячейка общества, имеет право на надлежащую социальную, правовую и экономическую защиту для обеспечения ее всестороннего развития.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17. Дети и молодежь имеют право на надлежащую социальную, правовую и экономическую защиту.</w:t>
      </w:r>
    </w:p>
    <w:p w:rsidR="007106C0" w:rsidRPr="00FC6847" w:rsidRDefault="007106C0">
      <w:pPr>
        <w:pStyle w:val="ConsPlusNormal"/>
        <w:ind w:firstLine="540"/>
        <w:jc w:val="both"/>
        <w:rPr>
          <w:rFonts w:ascii="Times New Roman" w:hAnsi="Times New Roman" w:cs="Times New Roman"/>
          <w:sz w:val="26"/>
          <w:szCs w:val="26"/>
        </w:rPr>
      </w:pPr>
      <w:bookmarkStart w:id="3" w:name="P39"/>
      <w:bookmarkEnd w:id="3"/>
      <w:r w:rsidRPr="00FC6847">
        <w:rPr>
          <w:rFonts w:ascii="Times New Roman" w:hAnsi="Times New Roman" w:cs="Times New Roman"/>
          <w:sz w:val="26"/>
          <w:szCs w:val="26"/>
        </w:rPr>
        <w:t>18. Граждане любой из Сторон имеют право заниматься на территории любой другой Стороны всякой приносящей доход деятельностью на равных основаниях с гражданами этой Стороны, за исключением ограничений, вызванных вескими экономическими или социальными причинами.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19. Работники-мигранты, являющиеся гражданами одной из Сторон, а также их семьи имеют право на защиту и помощь на территории любой другой Стороны.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20. Все работники имеют право на равные возможности и равное обращение в сфере занятости и профессиональной деятельности без дискриминации по признаку пола.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21. Работники имеют право на получение информации и консультаций на предприятии.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22. Работники имеют право на участие в определении и в улучшении условий труда и производственной среды на предприятии.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23. Каждое лицо пожилого возраста имеет право на социальную защиту.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24. Все работники имеют право на защиту в связи с увольнением.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25. Все работники имеют право на защиту своих претензий в случае неплатежеспособности работодателя.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26. Все работники имеют право на защиту своего достоинства в период работы.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27. Все лица с семейными обязанностями, работающие или желающие поступить на работу, имеют на это право, не подвергаясь дискриминации и по возможности без создания коллизии между своей работой и семейными обязанностями.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28. Представители работников на предприятиях имеют право на защиту от наносящих им ущерб действий и на предоставление им надлежащих возможностей для осуществления их функций.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29. Все работники имеют право на получение информации и консультаций в случае массовых увольнений.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30. Каждый имеет право на защиту от бедности и социального отторжения.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31. Каждый имеет право на жилье.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 w:name="P54"/>
      <w:bookmarkEnd w:id="4"/>
      <w:r w:rsidRPr="00FC6847">
        <w:rPr>
          <w:rFonts w:ascii="Times New Roman" w:hAnsi="Times New Roman" w:cs="Times New Roman"/>
          <w:sz w:val="26"/>
          <w:szCs w:val="26"/>
        </w:rPr>
        <w:t>Часть II</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Стороны считают для себя имеющими силу, как это предусмотрено в </w:t>
      </w:r>
      <w:hyperlink w:anchor="P311" w:history="1">
        <w:r w:rsidRPr="00FC6847">
          <w:rPr>
            <w:rFonts w:ascii="Times New Roman" w:hAnsi="Times New Roman" w:cs="Times New Roman"/>
            <w:sz w:val="26"/>
            <w:szCs w:val="26"/>
          </w:rPr>
          <w:t>части III</w:t>
        </w:r>
      </w:hyperlink>
      <w:r w:rsidRPr="00FC6847">
        <w:rPr>
          <w:rFonts w:ascii="Times New Roman" w:hAnsi="Times New Roman" w:cs="Times New Roman"/>
          <w:sz w:val="26"/>
          <w:szCs w:val="26"/>
        </w:rPr>
        <w:t>, обязательства, изложенные в нижеследующих статьях и пунктах.</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 w:name="P58"/>
      <w:bookmarkEnd w:id="5"/>
      <w:r w:rsidRPr="00FC6847">
        <w:rPr>
          <w:rFonts w:ascii="Times New Roman" w:hAnsi="Times New Roman" w:cs="Times New Roman"/>
          <w:sz w:val="26"/>
          <w:szCs w:val="26"/>
        </w:rPr>
        <w:t>Статья 1. Право на труд</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труд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признать одной из своих первоочередных целей и обязанностей достижение и поддержание как можно более высокого и стабильного уровня занятости в целях достижения полной занятости;</w:t>
      </w:r>
    </w:p>
    <w:p w:rsidR="007106C0" w:rsidRPr="00FC6847" w:rsidRDefault="007106C0">
      <w:pPr>
        <w:pStyle w:val="ConsPlusNormal"/>
        <w:ind w:firstLine="540"/>
        <w:jc w:val="both"/>
        <w:rPr>
          <w:rFonts w:ascii="Times New Roman" w:hAnsi="Times New Roman" w:cs="Times New Roman"/>
          <w:sz w:val="26"/>
          <w:szCs w:val="26"/>
        </w:rPr>
      </w:pPr>
      <w:bookmarkStart w:id="6" w:name="P62"/>
      <w:bookmarkEnd w:id="6"/>
      <w:r w:rsidRPr="00FC6847">
        <w:rPr>
          <w:rFonts w:ascii="Times New Roman" w:hAnsi="Times New Roman" w:cs="Times New Roman"/>
          <w:sz w:val="26"/>
          <w:szCs w:val="26"/>
        </w:rPr>
        <w:t>2. обеспечить эффективную защиту права работников зарабатывать себе на жизнь свободно выбираемым трудом;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создать или развивать для всех работников бесплатные службы по трудоустройству;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обеспечивать или содействовать развитию соответствующей профессиональной ориентации, профессиональной подготовки и переподготовки.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2. Право на справедливые условия труда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справедливые условия труда Стороны обязуются:</w:t>
      </w:r>
    </w:p>
    <w:p w:rsidR="007106C0" w:rsidRPr="00FC6847" w:rsidRDefault="007106C0">
      <w:pPr>
        <w:pStyle w:val="ConsPlusNormal"/>
        <w:ind w:firstLine="540"/>
        <w:jc w:val="both"/>
        <w:rPr>
          <w:rFonts w:ascii="Times New Roman" w:hAnsi="Times New Roman" w:cs="Times New Roman"/>
          <w:sz w:val="26"/>
          <w:szCs w:val="26"/>
        </w:rPr>
      </w:pPr>
      <w:bookmarkStart w:id="7" w:name="P69"/>
      <w:bookmarkEnd w:id="7"/>
      <w:r w:rsidRPr="00FC6847">
        <w:rPr>
          <w:rFonts w:ascii="Times New Roman" w:hAnsi="Times New Roman" w:cs="Times New Roman"/>
          <w:sz w:val="26"/>
          <w:szCs w:val="26"/>
        </w:rPr>
        <w:t xml:space="preserve">1. установить нормальную продолжительность рабочего дня и рабочей недели и постепенно сокращать продолжительность рабочей недели в той мере, в какой это позволяет рост производительности труда и </w:t>
      </w:r>
      <w:proofErr w:type="gramStart"/>
      <w:r w:rsidRPr="00FC6847">
        <w:rPr>
          <w:rFonts w:ascii="Times New Roman" w:hAnsi="Times New Roman" w:cs="Times New Roman"/>
          <w:sz w:val="26"/>
          <w:szCs w:val="26"/>
        </w:rPr>
        <w:t>другие</w:t>
      </w:r>
      <w:proofErr w:type="gramEnd"/>
      <w:r w:rsidRPr="00FC6847">
        <w:rPr>
          <w:rFonts w:ascii="Times New Roman" w:hAnsi="Times New Roman" w:cs="Times New Roman"/>
          <w:sz w:val="26"/>
          <w:szCs w:val="26"/>
        </w:rPr>
        <w:t xml:space="preserve"> связанные с этим факторы;</w:t>
      </w:r>
    </w:p>
    <w:p w:rsidR="007106C0" w:rsidRPr="00FC6847" w:rsidRDefault="007106C0">
      <w:pPr>
        <w:pStyle w:val="ConsPlusNormal"/>
        <w:ind w:firstLine="540"/>
        <w:jc w:val="both"/>
        <w:rPr>
          <w:rFonts w:ascii="Times New Roman" w:hAnsi="Times New Roman" w:cs="Times New Roman"/>
          <w:sz w:val="26"/>
          <w:szCs w:val="26"/>
        </w:rPr>
      </w:pPr>
      <w:bookmarkStart w:id="8" w:name="P70"/>
      <w:bookmarkEnd w:id="8"/>
      <w:r w:rsidRPr="00FC6847">
        <w:rPr>
          <w:rFonts w:ascii="Times New Roman" w:hAnsi="Times New Roman" w:cs="Times New Roman"/>
          <w:sz w:val="26"/>
          <w:szCs w:val="26"/>
        </w:rPr>
        <w:t>2. установить оплачиваемые праздничные дни;</w:t>
      </w:r>
    </w:p>
    <w:p w:rsidR="007106C0" w:rsidRPr="00FC6847" w:rsidRDefault="007106C0">
      <w:pPr>
        <w:pStyle w:val="ConsPlusNormal"/>
        <w:ind w:firstLine="540"/>
        <w:jc w:val="both"/>
        <w:rPr>
          <w:rFonts w:ascii="Times New Roman" w:hAnsi="Times New Roman" w:cs="Times New Roman"/>
          <w:sz w:val="26"/>
          <w:szCs w:val="26"/>
        </w:rPr>
      </w:pPr>
      <w:bookmarkStart w:id="9" w:name="P71"/>
      <w:bookmarkEnd w:id="9"/>
      <w:r w:rsidRPr="00FC6847">
        <w:rPr>
          <w:rFonts w:ascii="Times New Roman" w:hAnsi="Times New Roman" w:cs="Times New Roman"/>
          <w:sz w:val="26"/>
          <w:szCs w:val="26"/>
        </w:rPr>
        <w:t>3. обеспечить предоставление как минимум четырехнедельного ежегодного оплачиваемого отпуска;</w:t>
      </w:r>
    </w:p>
    <w:p w:rsidR="007106C0" w:rsidRPr="00FC6847" w:rsidRDefault="007106C0">
      <w:pPr>
        <w:pStyle w:val="ConsPlusNormal"/>
        <w:ind w:firstLine="540"/>
        <w:jc w:val="both"/>
        <w:rPr>
          <w:rFonts w:ascii="Times New Roman" w:hAnsi="Times New Roman" w:cs="Times New Roman"/>
          <w:sz w:val="26"/>
          <w:szCs w:val="26"/>
        </w:rPr>
      </w:pPr>
      <w:bookmarkStart w:id="10" w:name="P72"/>
      <w:bookmarkEnd w:id="10"/>
      <w:r w:rsidRPr="00FC6847">
        <w:rPr>
          <w:rFonts w:ascii="Times New Roman" w:hAnsi="Times New Roman" w:cs="Times New Roman"/>
          <w:sz w:val="26"/>
          <w:szCs w:val="26"/>
        </w:rPr>
        <w:t>4. ликвидировать риски, сопряженные с выполнением опасных и вредных работ, а там, где пока невозможно ликвидировать или в достаточной мере смягчить эти риски, обеспечить либо сокращение продолжительности рабочего времени, либо предоставление дополнительных оплачиваемых отпусков для работников, занятых на таких работах;</w:t>
      </w:r>
    </w:p>
    <w:p w:rsidR="007106C0" w:rsidRPr="00FC6847" w:rsidRDefault="007106C0">
      <w:pPr>
        <w:pStyle w:val="ConsPlusNormal"/>
        <w:ind w:firstLine="540"/>
        <w:jc w:val="both"/>
        <w:rPr>
          <w:rFonts w:ascii="Times New Roman" w:hAnsi="Times New Roman" w:cs="Times New Roman"/>
          <w:sz w:val="26"/>
          <w:szCs w:val="26"/>
        </w:rPr>
      </w:pPr>
      <w:bookmarkStart w:id="11" w:name="P73"/>
      <w:bookmarkEnd w:id="11"/>
      <w:r w:rsidRPr="00FC6847">
        <w:rPr>
          <w:rFonts w:ascii="Times New Roman" w:hAnsi="Times New Roman" w:cs="Times New Roman"/>
          <w:sz w:val="26"/>
          <w:szCs w:val="26"/>
        </w:rPr>
        <w:lastRenderedPageBreak/>
        <w:t>5. обеспечить еженедельный отдых, который, по мере возможности, должен совпадать с днем недели, признаваемым по традиции или обычаю соответствующей страны или региона днем отдыха;</w:t>
      </w:r>
    </w:p>
    <w:p w:rsidR="007106C0" w:rsidRPr="00FC6847" w:rsidRDefault="007106C0">
      <w:pPr>
        <w:pStyle w:val="ConsPlusNormal"/>
        <w:ind w:firstLine="540"/>
        <w:jc w:val="both"/>
        <w:rPr>
          <w:rFonts w:ascii="Times New Roman" w:hAnsi="Times New Roman" w:cs="Times New Roman"/>
          <w:sz w:val="26"/>
          <w:szCs w:val="26"/>
        </w:rPr>
      </w:pPr>
      <w:bookmarkStart w:id="12" w:name="P74"/>
      <w:bookmarkEnd w:id="12"/>
      <w:r w:rsidRPr="00FC6847">
        <w:rPr>
          <w:rFonts w:ascii="Times New Roman" w:hAnsi="Times New Roman" w:cs="Times New Roman"/>
          <w:sz w:val="26"/>
          <w:szCs w:val="26"/>
        </w:rPr>
        <w:t>6. обеспечить информирование работников в письменной форме как можно быстрее и, во всяком случае, не позднее чем через два месяца со дня начала их работы по найму о существенных аспектах трудового договора или трудовых отношений;</w:t>
      </w:r>
    </w:p>
    <w:p w:rsidR="007106C0" w:rsidRPr="00FC6847" w:rsidRDefault="007106C0">
      <w:pPr>
        <w:pStyle w:val="ConsPlusNormal"/>
        <w:ind w:firstLine="540"/>
        <w:jc w:val="both"/>
        <w:rPr>
          <w:rFonts w:ascii="Times New Roman" w:hAnsi="Times New Roman" w:cs="Times New Roman"/>
          <w:sz w:val="26"/>
          <w:szCs w:val="26"/>
        </w:rPr>
      </w:pPr>
      <w:bookmarkStart w:id="13" w:name="P75"/>
      <w:bookmarkEnd w:id="13"/>
      <w:r w:rsidRPr="00FC6847">
        <w:rPr>
          <w:rFonts w:ascii="Times New Roman" w:hAnsi="Times New Roman" w:cs="Times New Roman"/>
          <w:sz w:val="26"/>
          <w:szCs w:val="26"/>
        </w:rPr>
        <w:t>7. обеспечить, чтобы работники, занятые на ночной работе, получали льготы, учитывающие особый характер работы в ночное время.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3. Право на охрану и гигиену труда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условия труда, отвечающие требованиям безопасности и гигиены, Стороны обязуются в консультации с организациями работодателей и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определять, осуществлять и периодически пересматривать последовательную национальную политику по вопросам охраны и гигиены труда, производственной среды. Первоочередной целью этой политики должно быть улучшение охраны и гигиены труда и предотвращение несчастных случаев и нанесения ущерба здоровью, происходящих в процессе работы или связанных с ней, прежде всего путем сведения к минимуму причин рисков, присущих производственной среде;</w:t>
      </w:r>
    </w:p>
    <w:p w:rsidR="007106C0" w:rsidRPr="00FC6847" w:rsidRDefault="007106C0">
      <w:pPr>
        <w:pStyle w:val="ConsPlusNormal"/>
        <w:ind w:firstLine="540"/>
        <w:jc w:val="both"/>
        <w:rPr>
          <w:rFonts w:ascii="Times New Roman" w:hAnsi="Times New Roman" w:cs="Times New Roman"/>
          <w:sz w:val="26"/>
          <w:szCs w:val="26"/>
        </w:rPr>
      </w:pPr>
      <w:bookmarkStart w:id="14" w:name="P81"/>
      <w:bookmarkEnd w:id="14"/>
      <w:r w:rsidRPr="00FC6847">
        <w:rPr>
          <w:rFonts w:ascii="Times New Roman" w:hAnsi="Times New Roman" w:cs="Times New Roman"/>
          <w:sz w:val="26"/>
          <w:szCs w:val="26"/>
        </w:rPr>
        <w:t>2. издавать нормативные правовые акты по вопросам охраны и гигиены труда;</w:t>
      </w:r>
    </w:p>
    <w:p w:rsidR="007106C0" w:rsidRPr="00FC6847" w:rsidRDefault="007106C0">
      <w:pPr>
        <w:pStyle w:val="ConsPlusNormal"/>
        <w:ind w:firstLine="540"/>
        <w:jc w:val="both"/>
        <w:rPr>
          <w:rFonts w:ascii="Times New Roman" w:hAnsi="Times New Roman" w:cs="Times New Roman"/>
          <w:sz w:val="26"/>
          <w:szCs w:val="26"/>
        </w:rPr>
      </w:pPr>
      <w:bookmarkStart w:id="15" w:name="P82"/>
      <w:bookmarkEnd w:id="15"/>
      <w:r w:rsidRPr="00FC6847">
        <w:rPr>
          <w:rFonts w:ascii="Times New Roman" w:hAnsi="Times New Roman" w:cs="Times New Roman"/>
          <w:sz w:val="26"/>
          <w:szCs w:val="26"/>
        </w:rPr>
        <w:t xml:space="preserve">3. обеспечить </w:t>
      </w:r>
      <w:proofErr w:type="gramStart"/>
      <w:r w:rsidRPr="00FC6847">
        <w:rPr>
          <w:rFonts w:ascii="Times New Roman" w:hAnsi="Times New Roman" w:cs="Times New Roman"/>
          <w:sz w:val="26"/>
          <w:szCs w:val="26"/>
        </w:rPr>
        <w:t>контроль за</w:t>
      </w:r>
      <w:proofErr w:type="gramEnd"/>
      <w:r w:rsidRPr="00FC6847">
        <w:rPr>
          <w:rFonts w:ascii="Times New Roman" w:hAnsi="Times New Roman" w:cs="Times New Roman"/>
          <w:sz w:val="26"/>
          <w:szCs w:val="26"/>
        </w:rPr>
        <w:t xml:space="preserve"> применением таких нормативных правовых актов;</w:t>
      </w:r>
    </w:p>
    <w:p w:rsidR="007106C0" w:rsidRPr="00FC6847" w:rsidRDefault="007106C0">
      <w:pPr>
        <w:pStyle w:val="ConsPlusNormal"/>
        <w:ind w:firstLine="540"/>
        <w:jc w:val="both"/>
        <w:rPr>
          <w:rFonts w:ascii="Times New Roman" w:hAnsi="Times New Roman" w:cs="Times New Roman"/>
          <w:sz w:val="26"/>
          <w:szCs w:val="26"/>
        </w:rPr>
      </w:pPr>
      <w:bookmarkStart w:id="16" w:name="P83"/>
      <w:bookmarkEnd w:id="16"/>
      <w:r w:rsidRPr="00FC6847">
        <w:rPr>
          <w:rFonts w:ascii="Times New Roman" w:hAnsi="Times New Roman" w:cs="Times New Roman"/>
          <w:sz w:val="26"/>
          <w:szCs w:val="26"/>
        </w:rPr>
        <w:t>4. способствовать прогрессивному развитию служб охраны и медицины труда для всех работников, прежде всего с консультативными и профилактическими функциями.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4. Право на справедливое вознаграждение за труд</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справедливое вознаграждение за труд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признать право работников на вознаграждение за труд, которое позволит обеспечить им и их семьям достойный уровень жизни;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признать право работников на повышенный размер оплаты за сверхурочную работу, за исключением некоторых особых случаев;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признать право работающих мужчин и женщин на равную оплату за труд равной ценности;</w:t>
      </w:r>
    </w:p>
    <w:p w:rsidR="007106C0" w:rsidRPr="00FC6847" w:rsidRDefault="007106C0">
      <w:pPr>
        <w:pStyle w:val="ConsPlusNormal"/>
        <w:ind w:firstLine="540"/>
        <w:jc w:val="both"/>
        <w:rPr>
          <w:rFonts w:ascii="Times New Roman" w:hAnsi="Times New Roman" w:cs="Times New Roman"/>
          <w:sz w:val="26"/>
          <w:szCs w:val="26"/>
        </w:rPr>
      </w:pPr>
      <w:bookmarkStart w:id="17" w:name="P91"/>
      <w:bookmarkEnd w:id="17"/>
      <w:r w:rsidRPr="00FC6847">
        <w:rPr>
          <w:rFonts w:ascii="Times New Roman" w:hAnsi="Times New Roman" w:cs="Times New Roman"/>
          <w:sz w:val="26"/>
          <w:szCs w:val="26"/>
        </w:rPr>
        <w:t>4. признать за всеми работниками право на получение в разумные сроки заблаговременного уведомления о прекращении их работы по найму;</w:t>
      </w:r>
    </w:p>
    <w:p w:rsidR="007106C0" w:rsidRPr="00FC6847" w:rsidRDefault="007106C0">
      <w:pPr>
        <w:pStyle w:val="ConsPlusNormal"/>
        <w:ind w:firstLine="540"/>
        <w:jc w:val="both"/>
        <w:rPr>
          <w:rFonts w:ascii="Times New Roman" w:hAnsi="Times New Roman" w:cs="Times New Roman"/>
          <w:sz w:val="26"/>
          <w:szCs w:val="26"/>
        </w:rPr>
      </w:pPr>
      <w:bookmarkStart w:id="18" w:name="P92"/>
      <w:bookmarkEnd w:id="18"/>
      <w:r w:rsidRPr="00FC6847">
        <w:rPr>
          <w:rFonts w:ascii="Times New Roman" w:hAnsi="Times New Roman" w:cs="Times New Roman"/>
          <w:sz w:val="26"/>
          <w:szCs w:val="26"/>
        </w:rPr>
        <w:t>5. разрешать вычеты из заработной платы только с соблюдением условий и в объеме, которые предусмотрены национальными законодательствами или нормативными правовыми актами, либо установлены в коллективных договорах или решениях арбитража.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Осуществление этих прав обеспечивается посредством свободно заключаемых коллективных договоров либо созданного на основании закона механизма установления заработной платы или других средств, отвечающих национальным условиям.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19" w:name="P95"/>
      <w:bookmarkEnd w:id="19"/>
      <w:r w:rsidRPr="00FC6847">
        <w:rPr>
          <w:rFonts w:ascii="Times New Roman" w:hAnsi="Times New Roman" w:cs="Times New Roman"/>
          <w:sz w:val="26"/>
          <w:szCs w:val="26"/>
        </w:rPr>
        <w:t>Статья 5. Право на объединение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или поощрения свободы работников и работодателей в создании местных, национальных или международных организаций для защиты своих экономических и социальных интересов и свободы вступления в эти организации Стороны обязуются обеспечить, чтобы национальное законодательство не содержало норм, ограничивающих эту свободу, а существующие нормы не применялись в ограничение этой свободы. Степень применения гарантий, предусмотренных в настоящей статье, к полиции определяется национальными законами или нормативными правовыми актами. Принцип, регулирующий применение этих гарантий в отношении военнослужащих и степень их применимости в отношении лиц этой категории, также определяются национальными законами или нормативными правовыми актами.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20" w:name="P99"/>
      <w:bookmarkEnd w:id="20"/>
      <w:r w:rsidRPr="00FC6847">
        <w:rPr>
          <w:rFonts w:ascii="Times New Roman" w:hAnsi="Times New Roman" w:cs="Times New Roman"/>
          <w:sz w:val="26"/>
          <w:szCs w:val="26"/>
        </w:rPr>
        <w:t>Статья 6. Право на коллективные переговоры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ведение коллективных переговоров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содействовать проведению совместных консультаций между работниками и работодателями;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содействовать, когда это необходимо и целесообразно, созданию механизмов для проведения добровольных переговоров между работодателями или организациями работодателей, с одной стороны, и организациями работников - с другой, с целью регулирования условий занятости посредством заключения коллективных договоров;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содействовать созданию и использованию надлежащего механизма примирения и добровольного арбитража для урегулирования трудовых споров;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и признают:</w:t>
      </w:r>
    </w:p>
    <w:p w:rsidR="007106C0" w:rsidRPr="00FC6847" w:rsidRDefault="007106C0">
      <w:pPr>
        <w:pStyle w:val="ConsPlusNormal"/>
        <w:ind w:firstLine="540"/>
        <w:jc w:val="both"/>
        <w:rPr>
          <w:rFonts w:ascii="Times New Roman" w:hAnsi="Times New Roman" w:cs="Times New Roman"/>
          <w:sz w:val="26"/>
          <w:szCs w:val="26"/>
        </w:rPr>
      </w:pPr>
      <w:bookmarkStart w:id="21" w:name="P106"/>
      <w:bookmarkEnd w:id="21"/>
      <w:r w:rsidRPr="00FC6847">
        <w:rPr>
          <w:rFonts w:ascii="Times New Roman" w:hAnsi="Times New Roman" w:cs="Times New Roman"/>
          <w:sz w:val="26"/>
          <w:szCs w:val="26"/>
        </w:rPr>
        <w:t>4. право работников и работодателей на коллективные действия в случаях коллизии интересов, включая право на забастовку, при условии соблюдения обязательств, которые могут вытекать из заключенных ранее коллективных договоров.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22" w:name="P108"/>
      <w:bookmarkEnd w:id="22"/>
      <w:r w:rsidRPr="00FC6847">
        <w:rPr>
          <w:rFonts w:ascii="Times New Roman" w:hAnsi="Times New Roman" w:cs="Times New Roman"/>
          <w:sz w:val="26"/>
          <w:szCs w:val="26"/>
        </w:rPr>
        <w:t>Статья 7. Право детей и молодежи на защиту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детей и молодежи на защиту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установить, что минимальный возраст приема на работу составляет 15 лет, за исключением случаев, когда дети заняты </w:t>
      </w:r>
      <w:proofErr w:type="gramStart"/>
      <w:r w:rsidRPr="00FC6847">
        <w:rPr>
          <w:rFonts w:ascii="Times New Roman" w:hAnsi="Times New Roman" w:cs="Times New Roman"/>
          <w:sz w:val="26"/>
          <w:szCs w:val="26"/>
        </w:rPr>
        <w:t>на</w:t>
      </w:r>
      <w:proofErr w:type="gramEnd"/>
      <w:r w:rsidRPr="00FC6847">
        <w:rPr>
          <w:rFonts w:ascii="Times New Roman" w:hAnsi="Times New Roman" w:cs="Times New Roman"/>
          <w:sz w:val="26"/>
          <w:szCs w:val="26"/>
        </w:rPr>
        <w:t xml:space="preserve"> </w:t>
      </w:r>
      <w:proofErr w:type="gramStart"/>
      <w:r w:rsidRPr="00FC6847">
        <w:rPr>
          <w:rFonts w:ascii="Times New Roman" w:hAnsi="Times New Roman" w:cs="Times New Roman"/>
          <w:sz w:val="26"/>
          <w:szCs w:val="26"/>
        </w:rPr>
        <w:t>определенного</w:t>
      </w:r>
      <w:proofErr w:type="gramEnd"/>
      <w:r w:rsidRPr="00FC6847">
        <w:rPr>
          <w:rFonts w:ascii="Times New Roman" w:hAnsi="Times New Roman" w:cs="Times New Roman"/>
          <w:sz w:val="26"/>
          <w:szCs w:val="26"/>
        </w:rPr>
        <w:t xml:space="preserve"> вида легких работах, не наносящих ущерба их здоровью, нравственности или образованию;</w:t>
      </w:r>
    </w:p>
    <w:p w:rsidR="007106C0" w:rsidRPr="00FC6847" w:rsidRDefault="007106C0">
      <w:pPr>
        <w:pStyle w:val="ConsPlusNormal"/>
        <w:ind w:firstLine="540"/>
        <w:jc w:val="both"/>
        <w:rPr>
          <w:rFonts w:ascii="Times New Roman" w:hAnsi="Times New Roman" w:cs="Times New Roman"/>
          <w:sz w:val="26"/>
          <w:szCs w:val="26"/>
        </w:rPr>
      </w:pPr>
      <w:bookmarkStart w:id="23" w:name="P112"/>
      <w:bookmarkEnd w:id="23"/>
      <w:r w:rsidRPr="00FC6847">
        <w:rPr>
          <w:rFonts w:ascii="Times New Roman" w:hAnsi="Times New Roman" w:cs="Times New Roman"/>
          <w:sz w:val="26"/>
          <w:szCs w:val="26"/>
        </w:rPr>
        <w:t>2. установить, что минимальный возраст для приема на работу в отношении определенных видов работ, которые считаются опасными и вредными для здоровья, составляет 18 лет;</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установить, что лица, которые еще получают обязательное образование, не должны быть заняты на таких работах, которые лишают их возможности получать такое образование в полном объеме;</w:t>
      </w:r>
    </w:p>
    <w:p w:rsidR="007106C0" w:rsidRPr="00FC6847" w:rsidRDefault="007106C0">
      <w:pPr>
        <w:pStyle w:val="ConsPlusNormal"/>
        <w:ind w:firstLine="540"/>
        <w:jc w:val="both"/>
        <w:rPr>
          <w:rFonts w:ascii="Times New Roman" w:hAnsi="Times New Roman" w:cs="Times New Roman"/>
          <w:sz w:val="26"/>
          <w:szCs w:val="26"/>
        </w:rPr>
      </w:pPr>
      <w:bookmarkStart w:id="24" w:name="P114"/>
      <w:bookmarkEnd w:id="24"/>
      <w:r w:rsidRPr="00FC6847">
        <w:rPr>
          <w:rFonts w:ascii="Times New Roman" w:hAnsi="Times New Roman" w:cs="Times New Roman"/>
          <w:sz w:val="26"/>
          <w:szCs w:val="26"/>
        </w:rPr>
        <w:t xml:space="preserve">4. ограничить продолжительность рабочего дня для лиц в возрасте до 18 лет в </w:t>
      </w:r>
      <w:r w:rsidRPr="00FC6847">
        <w:rPr>
          <w:rFonts w:ascii="Times New Roman" w:hAnsi="Times New Roman" w:cs="Times New Roman"/>
          <w:sz w:val="26"/>
          <w:szCs w:val="26"/>
        </w:rPr>
        <w:lastRenderedPageBreak/>
        <w:t>соответствии с потребностями их развития и, в частности с их потребностями в области профессиональной подготовки;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5. признать за молодыми работниками и учениками право на справедливую оплату труда или на другие соответствующие пособия;</w:t>
      </w:r>
    </w:p>
    <w:p w:rsidR="007106C0" w:rsidRPr="00FC6847" w:rsidRDefault="007106C0">
      <w:pPr>
        <w:pStyle w:val="ConsPlusNormal"/>
        <w:ind w:firstLine="540"/>
        <w:jc w:val="both"/>
        <w:rPr>
          <w:rFonts w:ascii="Times New Roman" w:hAnsi="Times New Roman" w:cs="Times New Roman"/>
          <w:sz w:val="26"/>
          <w:szCs w:val="26"/>
        </w:rPr>
      </w:pPr>
      <w:bookmarkStart w:id="25" w:name="P116"/>
      <w:bookmarkEnd w:id="25"/>
      <w:r w:rsidRPr="00FC6847">
        <w:rPr>
          <w:rFonts w:ascii="Times New Roman" w:hAnsi="Times New Roman" w:cs="Times New Roman"/>
          <w:sz w:val="26"/>
          <w:szCs w:val="26"/>
        </w:rPr>
        <w:t>6. установить, чтобы время, затраченное молодежью на профессиональную подготовку во время рабочего дня нормальной продолжительности, с согласия работодателя, рассматривалось как часть рабочего дня;</w:t>
      </w:r>
    </w:p>
    <w:p w:rsidR="007106C0" w:rsidRPr="00FC6847" w:rsidRDefault="007106C0">
      <w:pPr>
        <w:pStyle w:val="ConsPlusNormal"/>
        <w:ind w:firstLine="540"/>
        <w:jc w:val="both"/>
        <w:rPr>
          <w:rFonts w:ascii="Times New Roman" w:hAnsi="Times New Roman" w:cs="Times New Roman"/>
          <w:sz w:val="26"/>
          <w:szCs w:val="26"/>
        </w:rPr>
      </w:pPr>
      <w:bookmarkStart w:id="26" w:name="P117"/>
      <w:bookmarkEnd w:id="26"/>
      <w:r w:rsidRPr="00FC6847">
        <w:rPr>
          <w:rFonts w:ascii="Times New Roman" w:hAnsi="Times New Roman" w:cs="Times New Roman"/>
          <w:sz w:val="26"/>
          <w:szCs w:val="26"/>
        </w:rPr>
        <w:t>7. установить для работников в возрасте до 18 лет право на минимальный четырехнедельный ежегодный оплачиваемый отпуск;</w:t>
      </w:r>
    </w:p>
    <w:p w:rsidR="007106C0" w:rsidRPr="00FC6847" w:rsidRDefault="007106C0">
      <w:pPr>
        <w:pStyle w:val="ConsPlusNormal"/>
        <w:ind w:firstLine="540"/>
        <w:jc w:val="both"/>
        <w:rPr>
          <w:rFonts w:ascii="Times New Roman" w:hAnsi="Times New Roman" w:cs="Times New Roman"/>
          <w:sz w:val="26"/>
          <w:szCs w:val="26"/>
        </w:rPr>
      </w:pPr>
      <w:bookmarkStart w:id="27" w:name="P118"/>
      <w:bookmarkEnd w:id="27"/>
      <w:r w:rsidRPr="00FC6847">
        <w:rPr>
          <w:rFonts w:ascii="Times New Roman" w:hAnsi="Times New Roman" w:cs="Times New Roman"/>
          <w:sz w:val="26"/>
          <w:szCs w:val="26"/>
        </w:rPr>
        <w:t>8. установить, что лица в возрасте до 18 лет не должны быть заняты на ночных работах, за исключением некоторых видов работ, предусмотренных в национальных законах или нормативных правовых актах;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9. установить, что лица в возрасте до 18 лет, занятые на некоторых видах работ, предусмотренных национальными законами или нормативными правовыми актами, должны проходить регулярный медицинский осмотр;</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10. обеспечить специальную защиту от рисков физического и морального ущерба, которым подвергаются дети и молодежь, и в частности от рисков, с которыми прямо или косвенно сопряжена их работа.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8. Право работающих женщин на охрану материнства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работающих женщин на охрану материнства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предоставлять работающим женщинам оплачиваемый отпуск до родов и после родов общей продолжительностью не менее четырнадцати недель либо в виде оплачиваемого отпуска, либо путем выплаты соответствующих пособий по социальному обеспечению или из государственных фондов;</w:t>
      </w:r>
    </w:p>
    <w:p w:rsidR="007106C0" w:rsidRPr="00FC6847" w:rsidRDefault="007106C0">
      <w:pPr>
        <w:pStyle w:val="ConsPlusNormal"/>
        <w:ind w:firstLine="540"/>
        <w:jc w:val="both"/>
        <w:rPr>
          <w:rFonts w:ascii="Times New Roman" w:hAnsi="Times New Roman" w:cs="Times New Roman"/>
          <w:sz w:val="26"/>
          <w:szCs w:val="26"/>
        </w:rPr>
      </w:pPr>
      <w:bookmarkStart w:id="28" w:name="P126"/>
      <w:bookmarkEnd w:id="28"/>
      <w:r w:rsidRPr="00FC6847">
        <w:rPr>
          <w:rFonts w:ascii="Times New Roman" w:hAnsi="Times New Roman" w:cs="Times New Roman"/>
          <w:sz w:val="26"/>
          <w:szCs w:val="26"/>
        </w:rPr>
        <w:t>2. считать незаконным для работодателя уведомлять женщину об увольнении в период со времени, когда она уведомила работодателя о своей беременности, до окончания ее отпуска по беременности и родам или уведомления ее об увольнении в такое время, чтобы срок увольнения пришелся на этот период;</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обеспечить, чтобы женщинам, имеющим грудных детей, предоставлялись перерывы в работе для кормления ребенка;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регламентировать работу в ночное время беременных женщин, женщин, приступивших к работе непосредственно после родов, и кормящих матерей;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5. запретить любое использование труда беременных женщин, женщин, приступивших к работе непосредственно после родов, и кормящих матерей на подземных работах и на всех других видах опасных, вредных и тяжелых работ, а также принять должные меры по защите прав таких женщин в отношении занятости.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9. Право на профессиональную ориентацию</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на профессиональную ориентацию Стороны обязуются предоставлять или поощрять, по мере необходимости, оказание услуг, которые помогают всем лицам, в том числе инвалидам, решать проблемы, связанные с выбором профессии или повышением профессионального уровня с учетом индивидуальных особенностей и </w:t>
      </w:r>
      <w:r w:rsidRPr="00FC6847">
        <w:rPr>
          <w:rFonts w:ascii="Times New Roman" w:hAnsi="Times New Roman" w:cs="Times New Roman"/>
          <w:sz w:val="26"/>
          <w:szCs w:val="26"/>
        </w:rPr>
        <w:lastRenderedPageBreak/>
        <w:t>возможностей занятости. Эта помощь должна предоставляться бесплатно как молодежи, включая школьников, так и взрослым.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10. Право на профессиональную подготовку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профессиональную подготовку Стороны обязуются:</w:t>
      </w:r>
    </w:p>
    <w:p w:rsidR="007106C0" w:rsidRPr="00FC6847" w:rsidRDefault="007106C0">
      <w:pPr>
        <w:pStyle w:val="ConsPlusNormal"/>
        <w:ind w:firstLine="540"/>
        <w:jc w:val="both"/>
        <w:rPr>
          <w:rFonts w:ascii="Times New Roman" w:hAnsi="Times New Roman" w:cs="Times New Roman"/>
          <w:sz w:val="26"/>
          <w:szCs w:val="26"/>
        </w:rPr>
      </w:pPr>
      <w:bookmarkStart w:id="29" w:name="P138"/>
      <w:bookmarkEnd w:id="29"/>
      <w:r w:rsidRPr="00FC6847">
        <w:rPr>
          <w:rFonts w:ascii="Times New Roman" w:hAnsi="Times New Roman" w:cs="Times New Roman"/>
          <w:sz w:val="26"/>
          <w:szCs w:val="26"/>
        </w:rPr>
        <w:t>1. предоставлять или способствовать предоставлению, по мере необходимости и в консультации с организациями работодателей и работников, техническую и профессиональную подготовку всем лицам, включая инвалидов, а также предоставлять средства, дающие доступ к высшему техническому и университетскому образованию исключительно на основе критерия личных способностей;</w:t>
      </w:r>
    </w:p>
    <w:p w:rsidR="007106C0" w:rsidRPr="00FC6847" w:rsidRDefault="007106C0">
      <w:pPr>
        <w:pStyle w:val="ConsPlusNormal"/>
        <w:ind w:firstLine="540"/>
        <w:jc w:val="both"/>
        <w:rPr>
          <w:rFonts w:ascii="Times New Roman" w:hAnsi="Times New Roman" w:cs="Times New Roman"/>
          <w:sz w:val="26"/>
          <w:szCs w:val="26"/>
        </w:rPr>
      </w:pPr>
      <w:bookmarkStart w:id="30" w:name="P139"/>
      <w:bookmarkEnd w:id="30"/>
      <w:r w:rsidRPr="00FC6847">
        <w:rPr>
          <w:rFonts w:ascii="Times New Roman" w:hAnsi="Times New Roman" w:cs="Times New Roman"/>
          <w:sz w:val="26"/>
          <w:szCs w:val="26"/>
        </w:rPr>
        <w:t>2. создать или способствовать развитию системы ученичества и иных систем профессиональной подготовки юношей и девушек по различным специальностям по месту работы;</w:t>
      </w:r>
    </w:p>
    <w:p w:rsidR="007106C0" w:rsidRPr="00FC6847" w:rsidRDefault="007106C0">
      <w:pPr>
        <w:pStyle w:val="ConsPlusNormal"/>
        <w:ind w:firstLine="540"/>
        <w:jc w:val="both"/>
        <w:rPr>
          <w:rFonts w:ascii="Times New Roman" w:hAnsi="Times New Roman" w:cs="Times New Roman"/>
          <w:sz w:val="26"/>
          <w:szCs w:val="26"/>
        </w:rPr>
      </w:pPr>
      <w:bookmarkStart w:id="31" w:name="P140"/>
      <w:bookmarkEnd w:id="31"/>
      <w:r w:rsidRPr="00FC6847">
        <w:rPr>
          <w:rFonts w:ascii="Times New Roman" w:hAnsi="Times New Roman" w:cs="Times New Roman"/>
          <w:sz w:val="26"/>
          <w:szCs w:val="26"/>
        </w:rPr>
        <w:t>3. обеспечить или развивать по мере необходимости: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достаточные и </w:t>
      </w:r>
      <w:proofErr w:type="gramStart"/>
      <w:r w:rsidRPr="00FC6847">
        <w:rPr>
          <w:rFonts w:ascii="Times New Roman" w:hAnsi="Times New Roman" w:cs="Times New Roman"/>
          <w:sz w:val="26"/>
          <w:szCs w:val="26"/>
        </w:rPr>
        <w:t>легко доступные</w:t>
      </w:r>
      <w:proofErr w:type="gramEnd"/>
      <w:r w:rsidRPr="00FC6847">
        <w:rPr>
          <w:rFonts w:ascii="Times New Roman" w:hAnsi="Times New Roman" w:cs="Times New Roman"/>
          <w:sz w:val="26"/>
          <w:szCs w:val="26"/>
        </w:rPr>
        <w:t xml:space="preserve"> средства в целях профессиональной подготовки взрослых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специальные средства в целях профессиональной переподготовки взрослых работников, вызванные потребностями технического прогресса и новыми тенденциями в области занятости;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принимать специальные меры или способствовать принятию таких мер в целях переподготовки и включения в производственный процесс длительно безработных;</w:t>
      </w:r>
    </w:p>
    <w:p w:rsidR="007106C0" w:rsidRPr="00FC6847" w:rsidRDefault="007106C0">
      <w:pPr>
        <w:pStyle w:val="ConsPlusNormal"/>
        <w:ind w:firstLine="540"/>
        <w:jc w:val="both"/>
        <w:rPr>
          <w:rFonts w:ascii="Times New Roman" w:hAnsi="Times New Roman" w:cs="Times New Roman"/>
          <w:sz w:val="26"/>
          <w:szCs w:val="26"/>
        </w:rPr>
      </w:pPr>
      <w:bookmarkStart w:id="32" w:name="P144"/>
      <w:bookmarkEnd w:id="32"/>
      <w:r w:rsidRPr="00FC6847">
        <w:rPr>
          <w:rFonts w:ascii="Times New Roman" w:hAnsi="Times New Roman" w:cs="Times New Roman"/>
          <w:sz w:val="26"/>
          <w:szCs w:val="26"/>
        </w:rPr>
        <w:t>5. поощрять максимальное использование имеющихся возможностей за счет таких необходимых мер, как:</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сокращение или упразднение всякой платы за обучение;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предоставление в соответствующих случаях финансовой помощи;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включение в нормальную продолжительность рабочего дня времени, затрачиваемого работником на дополнительную профессиональную подготовку, которую он получает по просьбе своего работодателя во время работы по найму;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d) обеспечение, посредством необходимого контроля, осуществляемого в консультации с организациями работодателей и работников, эффективной системы ученичества и любых других форм профессиональной подготовки молодых работников и их общей надлежащей защиты.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11. Право на охрану здоровья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на охрану здоровья Стороны обязуются принять, непосредственно или в сотрудничестве с государственными или частными организациями, соответствующие меры, направленные, в частности </w:t>
      </w:r>
      <w:proofErr w:type="gramStart"/>
      <w:r w:rsidRPr="00FC6847">
        <w:rPr>
          <w:rFonts w:ascii="Times New Roman" w:hAnsi="Times New Roman" w:cs="Times New Roman"/>
          <w:sz w:val="26"/>
          <w:szCs w:val="26"/>
        </w:rPr>
        <w:t>на</w:t>
      </w:r>
      <w:proofErr w:type="gramEnd"/>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устранение, насколько это возможно, причин нарушения здоровья;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предоставление услуг консультационного и просветительского характера, направленных на укрепление здоровья и поощрение личной ответственности за свое здоровье;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3. предотвращение, насколько это возможно, эпидемических, эндемических и </w:t>
      </w:r>
      <w:r w:rsidRPr="00FC6847">
        <w:rPr>
          <w:rFonts w:ascii="Times New Roman" w:hAnsi="Times New Roman" w:cs="Times New Roman"/>
          <w:sz w:val="26"/>
          <w:szCs w:val="26"/>
        </w:rPr>
        <w:lastRenderedPageBreak/>
        <w:t>других заболеваний, а также несчастных случаев.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33" w:name="P157"/>
      <w:bookmarkEnd w:id="33"/>
      <w:r w:rsidRPr="00FC6847">
        <w:rPr>
          <w:rFonts w:ascii="Times New Roman" w:hAnsi="Times New Roman" w:cs="Times New Roman"/>
          <w:sz w:val="26"/>
          <w:szCs w:val="26"/>
        </w:rPr>
        <w:t>Статья 12. Право на социальное обеспечение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социальное обеспечение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создать или поддерживать систему социального обеспечения;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поддерживать систему социального обеспечения на удовлетворительном уровне, как минимум на таком, который требуется для ратификации Европейского </w:t>
      </w:r>
      <w:hyperlink r:id="rId10" w:history="1">
        <w:r w:rsidRPr="00FC6847">
          <w:rPr>
            <w:rFonts w:ascii="Times New Roman" w:hAnsi="Times New Roman" w:cs="Times New Roman"/>
            <w:sz w:val="26"/>
            <w:szCs w:val="26"/>
          </w:rPr>
          <w:t>кодекса</w:t>
        </w:r>
      </w:hyperlink>
      <w:r w:rsidRPr="00FC6847">
        <w:rPr>
          <w:rFonts w:ascii="Times New Roman" w:hAnsi="Times New Roman" w:cs="Times New Roman"/>
          <w:sz w:val="26"/>
          <w:szCs w:val="26"/>
        </w:rPr>
        <w:t xml:space="preserve"> социального обеспечения;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добиваться постепенного подъема системы социального обеспечения на более высокий уровень;</w:t>
      </w:r>
    </w:p>
    <w:p w:rsidR="007106C0" w:rsidRPr="00FC6847" w:rsidRDefault="007106C0">
      <w:pPr>
        <w:pStyle w:val="ConsPlusNormal"/>
        <w:ind w:firstLine="540"/>
        <w:jc w:val="both"/>
        <w:rPr>
          <w:rFonts w:ascii="Times New Roman" w:hAnsi="Times New Roman" w:cs="Times New Roman"/>
          <w:sz w:val="26"/>
          <w:szCs w:val="26"/>
        </w:rPr>
      </w:pPr>
      <w:bookmarkStart w:id="34" w:name="P163"/>
      <w:bookmarkEnd w:id="34"/>
      <w:r w:rsidRPr="00FC6847">
        <w:rPr>
          <w:rFonts w:ascii="Times New Roman" w:hAnsi="Times New Roman" w:cs="Times New Roman"/>
          <w:sz w:val="26"/>
          <w:szCs w:val="26"/>
        </w:rPr>
        <w:t>4. принимать меры путем заключения соответствующих двусторонних и многосторонних соглашений или другими средствами и при соблюдении условий, предусмотренных в этих соглашениях, с тем, чтобы обеспечить: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равенство обращения для своих граждан и граждан других Сторон в том, что касается прав на социальное обеспечение, включая сохранение преимуществ, предоставленных законодательством о социальном обеспечении, независимо от любого передвижения защищаемого лица по территориям Сторон;</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предоставление, сохранение и восстановление прав на социальное обеспечение такими средствами, как суммирование периодов страхования или трудового стажа, приобретенных в соответствии с законодательством каждой из Сторон.</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35" w:name="P167"/>
      <w:bookmarkEnd w:id="35"/>
      <w:r w:rsidRPr="00FC6847">
        <w:rPr>
          <w:rFonts w:ascii="Times New Roman" w:hAnsi="Times New Roman" w:cs="Times New Roman"/>
          <w:sz w:val="26"/>
          <w:szCs w:val="26"/>
        </w:rPr>
        <w:t>Статья 13. Право на социальную и медицинскую помощь</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социальную и медицинскую помощь Стороны обязуются:</w:t>
      </w:r>
    </w:p>
    <w:p w:rsidR="007106C0" w:rsidRPr="00FC6847" w:rsidRDefault="007106C0">
      <w:pPr>
        <w:pStyle w:val="ConsPlusNormal"/>
        <w:ind w:firstLine="540"/>
        <w:jc w:val="both"/>
        <w:rPr>
          <w:rFonts w:ascii="Times New Roman" w:hAnsi="Times New Roman" w:cs="Times New Roman"/>
          <w:sz w:val="26"/>
          <w:szCs w:val="26"/>
        </w:rPr>
      </w:pPr>
      <w:bookmarkStart w:id="36" w:name="P170"/>
      <w:bookmarkEnd w:id="36"/>
      <w:r w:rsidRPr="00FC6847">
        <w:rPr>
          <w:rFonts w:ascii="Times New Roman" w:hAnsi="Times New Roman" w:cs="Times New Roman"/>
          <w:sz w:val="26"/>
          <w:szCs w:val="26"/>
        </w:rPr>
        <w:t>1. обеспечить, чтобы любому лицу, которое не имеет достаточных сре</w:t>
      </w:r>
      <w:proofErr w:type="gramStart"/>
      <w:r w:rsidRPr="00FC6847">
        <w:rPr>
          <w:rFonts w:ascii="Times New Roman" w:hAnsi="Times New Roman" w:cs="Times New Roman"/>
          <w:sz w:val="26"/>
          <w:szCs w:val="26"/>
        </w:rPr>
        <w:t>дств к с</w:t>
      </w:r>
      <w:proofErr w:type="gramEnd"/>
      <w:r w:rsidRPr="00FC6847">
        <w:rPr>
          <w:rFonts w:ascii="Times New Roman" w:hAnsi="Times New Roman" w:cs="Times New Roman"/>
          <w:sz w:val="26"/>
          <w:szCs w:val="26"/>
        </w:rPr>
        <w:t>уществованию и которое не в состоянии получить их за счет собственных усилий либо из других источников, в частности за счет пособий в рамках системы социального обеспечения, предоставлялись соответствующая помощь, а в случае болезни - необходимый в его состоянии уход;</w:t>
      </w:r>
    </w:p>
    <w:p w:rsidR="007106C0" w:rsidRPr="00FC6847" w:rsidRDefault="007106C0">
      <w:pPr>
        <w:pStyle w:val="ConsPlusNormal"/>
        <w:ind w:firstLine="540"/>
        <w:jc w:val="both"/>
        <w:rPr>
          <w:rFonts w:ascii="Times New Roman" w:hAnsi="Times New Roman" w:cs="Times New Roman"/>
          <w:sz w:val="26"/>
          <w:szCs w:val="26"/>
        </w:rPr>
      </w:pPr>
      <w:bookmarkStart w:id="37" w:name="P171"/>
      <w:bookmarkEnd w:id="37"/>
      <w:r w:rsidRPr="00FC6847">
        <w:rPr>
          <w:rFonts w:ascii="Times New Roman" w:hAnsi="Times New Roman" w:cs="Times New Roman"/>
          <w:sz w:val="26"/>
          <w:szCs w:val="26"/>
        </w:rPr>
        <w:t>2. обеспечить, чтобы лица, пользующиеся подобной помощью, не ущемлялись в этой связи в своих политических или социальных правах;</w:t>
      </w:r>
    </w:p>
    <w:p w:rsidR="007106C0" w:rsidRPr="00FC6847" w:rsidRDefault="007106C0">
      <w:pPr>
        <w:pStyle w:val="ConsPlusNormal"/>
        <w:ind w:firstLine="540"/>
        <w:jc w:val="both"/>
        <w:rPr>
          <w:rFonts w:ascii="Times New Roman" w:hAnsi="Times New Roman" w:cs="Times New Roman"/>
          <w:sz w:val="26"/>
          <w:szCs w:val="26"/>
        </w:rPr>
      </w:pPr>
      <w:bookmarkStart w:id="38" w:name="P172"/>
      <w:bookmarkEnd w:id="38"/>
      <w:r w:rsidRPr="00FC6847">
        <w:rPr>
          <w:rFonts w:ascii="Times New Roman" w:hAnsi="Times New Roman" w:cs="Times New Roman"/>
          <w:sz w:val="26"/>
          <w:szCs w:val="26"/>
        </w:rPr>
        <w:t>3. предусмотреть, чтобы каждый через соответствующие государственные или частные службы мог получить такую консультативную и индивидуальную помощь, какая может потребоваться, чтобы предотвратить, устранить или облегчить нуждаемость лично его и его семьи;</w:t>
      </w:r>
    </w:p>
    <w:p w:rsidR="007106C0" w:rsidRPr="00FC6847" w:rsidRDefault="007106C0">
      <w:pPr>
        <w:pStyle w:val="ConsPlusNormal"/>
        <w:ind w:firstLine="540"/>
        <w:jc w:val="both"/>
        <w:rPr>
          <w:rFonts w:ascii="Times New Roman" w:hAnsi="Times New Roman" w:cs="Times New Roman"/>
          <w:sz w:val="26"/>
          <w:szCs w:val="26"/>
        </w:rPr>
      </w:pPr>
      <w:bookmarkStart w:id="39" w:name="P173"/>
      <w:bookmarkEnd w:id="39"/>
      <w:r w:rsidRPr="00FC6847">
        <w:rPr>
          <w:rFonts w:ascii="Times New Roman" w:hAnsi="Times New Roman" w:cs="Times New Roman"/>
          <w:sz w:val="26"/>
          <w:szCs w:val="26"/>
        </w:rPr>
        <w:t xml:space="preserve">4. применять положения, указанные в </w:t>
      </w:r>
      <w:hyperlink w:anchor="P170" w:history="1">
        <w:r w:rsidRPr="00FC6847">
          <w:rPr>
            <w:rFonts w:ascii="Times New Roman" w:hAnsi="Times New Roman" w:cs="Times New Roman"/>
            <w:sz w:val="26"/>
            <w:szCs w:val="26"/>
          </w:rPr>
          <w:t>пунктах 1</w:t>
        </w:r>
      </w:hyperlink>
      <w:r w:rsidRPr="00FC6847">
        <w:rPr>
          <w:rFonts w:ascii="Times New Roman" w:hAnsi="Times New Roman" w:cs="Times New Roman"/>
          <w:sz w:val="26"/>
          <w:szCs w:val="26"/>
        </w:rPr>
        <w:t xml:space="preserve">, </w:t>
      </w:r>
      <w:hyperlink w:anchor="P171" w:history="1">
        <w:r w:rsidRPr="00FC6847">
          <w:rPr>
            <w:rFonts w:ascii="Times New Roman" w:hAnsi="Times New Roman" w:cs="Times New Roman"/>
            <w:sz w:val="26"/>
            <w:szCs w:val="26"/>
          </w:rPr>
          <w:t>2</w:t>
        </w:r>
      </w:hyperlink>
      <w:r w:rsidRPr="00FC6847">
        <w:rPr>
          <w:rFonts w:ascii="Times New Roman" w:hAnsi="Times New Roman" w:cs="Times New Roman"/>
          <w:sz w:val="26"/>
          <w:szCs w:val="26"/>
        </w:rPr>
        <w:t xml:space="preserve"> и </w:t>
      </w:r>
      <w:hyperlink w:anchor="P172" w:history="1">
        <w:r w:rsidRPr="00FC6847">
          <w:rPr>
            <w:rFonts w:ascii="Times New Roman" w:hAnsi="Times New Roman" w:cs="Times New Roman"/>
            <w:sz w:val="26"/>
            <w:szCs w:val="26"/>
          </w:rPr>
          <w:t>3</w:t>
        </w:r>
      </w:hyperlink>
      <w:r w:rsidRPr="00FC6847">
        <w:rPr>
          <w:rFonts w:ascii="Times New Roman" w:hAnsi="Times New Roman" w:cs="Times New Roman"/>
          <w:sz w:val="26"/>
          <w:szCs w:val="26"/>
        </w:rPr>
        <w:t xml:space="preserve"> настоящей статьи, на тех же условиях, что и к своим гражданам, к гражданам других Сторон, законно находящимся на их территории, в соответствии со своими обязательствами по Европейской </w:t>
      </w:r>
      <w:hyperlink r:id="rId11"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социальной и медицинской помощи, подписанной в Париже 11 декабря 1953 года.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14. Право на социальное обслуживание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на социальное </w:t>
      </w:r>
      <w:r w:rsidRPr="00FC6847">
        <w:rPr>
          <w:rFonts w:ascii="Times New Roman" w:hAnsi="Times New Roman" w:cs="Times New Roman"/>
          <w:sz w:val="26"/>
          <w:szCs w:val="26"/>
        </w:rPr>
        <w:lastRenderedPageBreak/>
        <w:t>обслуживание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содействовать деятельности или созданию служб, которые, используя методы социальной работы, способствовали бы благосостоянию и </w:t>
      </w:r>
      <w:proofErr w:type="gramStart"/>
      <w:r w:rsidRPr="00FC6847">
        <w:rPr>
          <w:rFonts w:ascii="Times New Roman" w:hAnsi="Times New Roman" w:cs="Times New Roman"/>
          <w:sz w:val="26"/>
          <w:szCs w:val="26"/>
        </w:rPr>
        <w:t>развитию</w:t>
      </w:r>
      <w:proofErr w:type="gramEnd"/>
      <w:r w:rsidRPr="00FC6847">
        <w:rPr>
          <w:rFonts w:ascii="Times New Roman" w:hAnsi="Times New Roman" w:cs="Times New Roman"/>
          <w:sz w:val="26"/>
          <w:szCs w:val="26"/>
        </w:rPr>
        <w:t xml:space="preserve"> как отдельных лиц, так и групп в обществе, а также их адаптации к социальной среде;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поощрять участие отдельных лиц, а также добровольных или иных организаций в создании и деятельности таких служб.</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15. Право инвалидов на независимость, социальную интеграцию и на участие в жизни общества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инвалидам, безотносительно от их возраста, а также характера и причин инвалидности, возможности эффективно осуществлять право на независимость, социальную интеграцию и участие в жизни общества Стороны обязуются, в частности: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принимать необходимые меры для обеспечения инвалидам ориентации, обучения и профессиональной подготовки в рамках, когда это возможно, соответствующих общих систем, а когда невозможно - через специализированные государственные или частные учреждения;</w:t>
      </w:r>
    </w:p>
    <w:p w:rsidR="007106C0" w:rsidRPr="00FC6847" w:rsidRDefault="007106C0">
      <w:pPr>
        <w:pStyle w:val="ConsPlusNormal"/>
        <w:ind w:firstLine="540"/>
        <w:jc w:val="both"/>
        <w:rPr>
          <w:rFonts w:ascii="Times New Roman" w:hAnsi="Times New Roman" w:cs="Times New Roman"/>
          <w:sz w:val="26"/>
          <w:szCs w:val="26"/>
        </w:rPr>
      </w:pPr>
      <w:proofErr w:type="gramStart"/>
      <w:r w:rsidRPr="00FC6847">
        <w:rPr>
          <w:rFonts w:ascii="Times New Roman" w:hAnsi="Times New Roman" w:cs="Times New Roman"/>
          <w:sz w:val="26"/>
          <w:szCs w:val="26"/>
        </w:rPr>
        <w:t>2. облегчать им доступ к занятости с помощью любых мер, поощряющих работодателей к найму и удержанию на работе таких лиц в обычной рабочей среде и, там, где это невозможно по причине инвалидности, адаптировать условия труда к потребностям инвалидов путем приспособления или создания подходящих для них видов занятости в соответствии со степенью их инвалидности.</w:t>
      </w:r>
      <w:proofErr w:type="gramEnd"/>
      <w:r w:rsidRPr="00FC6847">
        <w:rPr>
          <w:rFonts w:ascii="Times New Roman" w:hAnsi="Times New Roman" w:cs="Times New Roman"/>
          <w:sz w:val="26"/>
          <w:szCs w:val="26"/>
        </w:rPr>
        <w:t xml:space="preserve"> В определенных случаях для осуществления таких мер могут потребоваться специализированные службы трудоустройства и поддержки;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способствовать их полной социальной интеграции и участию в жизни общества, в частности путем предоставления им технических средств, позволяющих преодолевать препятствия, ограничивающие их общение и передвижение, и открывающих им доступ к транспорту, жилью, культурной деятельности и досугу.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0" w:name="P188"/>
      <w:bookmarkEnd w:id="40"/>
      <w:r w:rsidRPr="00FC6847">
        <w:rPr>
          <w:rFonts w:ascii="Times New Roman" w:hAnsi="Times New Roman" w:cs="Times New Roman"/>
          <w:sz w:val="26"/>
          <w:szCs w:val="26"/>
        </w:rPr>
        <w:t>Статья 16. Право семьи на социальную, правовую и экономическую защиту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необходимых условий для всестороннего развития семьи как основной ячейки общества Стороны обязуются содействовать экономической, правовой и социальной защите семейной жизни, в частности посредством социальных и семейных пособий, налоговых льгот, предоставления жилья семье, помощи молодым семьям и других соответствующих мер.</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1" w:name="P192"/>
      <w:bookmarkEnd w:id="41"/>
      <w:r w:rsidRPr="00FC6847">
        <w:rPr>
          <w:rFonts w:ascii="Times New Roman" w:hAnsi="Times New Roman" w:cs="Times New Roman"/>
          <w:sz w:val="26"/>
          <w:szCs w:val="26"/>
        </w:rPr>
        <w:t>Статья 17. Право детей и молодежи на социальную, правовую и экономическую защиту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детей и молодежи воспитываться в обстановке, способствующей полному развитию их личности, а также их физических и умственных способностей, Стороны обязуются, непосредственно или в сотрудничестве с государственными или частными организациями, принимать все надлежащие и необходимые меры для того, чтобы:</w:t>
      </w:r>
    </w:p>
    <w:p w:rsidR="007106C0" w:rsidRPr="00FC6847" w:rsidRDefault="007106C0">
      <w:pPr>
        <w:pStyle w:val="ConsPlusNormal"/>
        <w:ind w:firstLine="540"/>
        <w:jc w:val="both"/>
        <w:rPr>
          <w:rFonts w:ascii="Times New Roman" w:hAnsi="Times New Roman" w:cs="Times New Roman"/>
          <w:sz w:val="26"/>
          <w:szCs w:val="26"/>
        </w:rPr>
      </w:pPr>
      <w:bookmarkStart w:id="42" w:name="P195"/>
      <w:bookmarkEnd w:id="42"/>
      <w:r w:rsidRPr="00FC6847">
        <w:rPr>
          <w:rFonts w:ascii="Times New Roman" w:hAnsi="Times New Roman" w:cs="Times New Roman"/>
          <w:sz w:val="26"/>
          <w:szCs w:val="26"/>
        </w:rPr>
        <w:t xml:space="preserve">1. a) обеспечить, чтобы дети и молодежь, с учетом прав и обязанностей их </w:t>
      </w:r>
      <w:r w:rsidRPr="00FC6847">
        <w:rPr>
          <w:rFonts w:ascii="Times New Roman" w:hAnsi="Times New Roman" w:cs="Times New Roman"/>
          <w:sz w:val="26"/>
          <w:szCs w:val="26"/>
        </w:rPr>
        <w:lastRenderedPageBreak/>
        <w:t>родителей, получали необходимые для них уход, помощь, образование и профессиональную подготовку, в частности путем создания или поддержания в этих целях достаточных и адекватных для этого учреждений и служб;</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защищать детей и молодежь от безнадзорности, насилия и эксплуатации;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обеспечивать защиту и специальную помощь со стороны государства детям и молодежи, временно или постоянно лишенным семейной поддержки;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обеспечивать детям и молодежи бесплатное начальное и среднее образование, а также содействовать стабильной посещаемости в школах.</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3" w:name="P200"/>
      <w:bookmarkEnd w:id="43"/>
      <w:r w:rsidRPr="00FC6847">
        <w:rPr>
          <w:rFonts w:ascii="Times New Roman" w:hAnsi="Times New Roman" w:cs="Times New Roman"/>
          <w:sz w:val="26"/>
          <w:szCs w:val="26"/>
        </w:rPr>
        <w:t>Статья 18. Право на занятие приносящей доход деятельностью на территории других Сторон</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на занятие приносящей доход деятельностью на территории любой другой Стороны </w:t>
      </w:r>
      <w:proofErr w:type="spellStart"/>
      <w:proofErr w:type="gramStart"/>
      <w:r w:rsidRPr="00FC6847">
        <w:rPr>
          <w:rFonts w:ascii="Times New Roman" w:hAnsi="Times New Roman" w:cs="Times New Roman"/>
          <w:sz w:val="26"/>
          <w:szCs w:val="26"/>
        </w:rPr>
        <w:t>Стороны</w:t>
      </w:r>
      <w:proofErr w:type="spellEnd"/>
      <w:proofErr w:type="gramEnd"/>
      <w:r w:rsidRPr="00FC6847">
        <w:rPr>
          <w:rFonts w:ascii="Times New Roman" w:hAnsi="Times New Roman" w:cs="Times New Roman"/>
          <w:sz w:val="26"/>
          <w:szCs w:val="26"/>
        </w:rPr>
        <w:t xml:space="preserve"> обязуются:</w:t>
      </w:r>
    </w:p>
    <w:p w:rsidR="007106C0" w:rsidRPr="00FC6847" w:rsidRDefault="007106C0">
      <w:pPr>
        <w:pStyle w:val="ConsPlusNormal"/>
        <w:ind w:firstLine="540"/>
        <w:jc w:val="both"/>
        <w:rPr>
          <w:rFonts w:ascii="Times New Roman" w:hAnsi="Times New Roman" w:cs="Times New Roman"/>
          <w:sz w:val="26"/>
          <w:szCs w:val="26"/>
        </w:rPr>
      </w:pPr>
      <w:bookmarkStart w:id="44" w:name="P203"/>
      <w:bookmarkEnd w:id="44"/>
      <w:r w:rsidRPr="00FC6847">
        <w:rPr>
          <w:rFonts w:ascii="Times New Roman" w:hAnsi="Times New Roman" w:cs="Times New Roman"/>
          <w:sz w:val="26"/>
          <w:szCs w:val="26"/>
        </w:rPr>
        <w:t>1. применять действующее законодательство в либеральном духе;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упростить существующие формальности и сократить или упразднить пошлины и другие сборы с иностранных работников или их работодателей;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смягчить на индивидуальной или коллективной основе нормативные правовые акты, регулирующие занятость иностранных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и признают:</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право своих граждан выезжать из своей страны для того, чтобы заняться приносящей доход деятельностью на территории других Сторон.</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5" w:name="P209"/>
      <w:bookmarkEnd w:id="45"/>
      <w:r w:rsidRPr="00FC6847">
        <w:rPr>
          <w:rFonts w:ascii="Times New Roman" w:hAnsi="Times New Roman" w:cs="Times New Roman"/>
          <w:sz w:val="26"/>
          <w:szCs w:val="26"/>
        </w:rPr>
        <w:t>Статья 19. Право работников-мигрантов и их семей на защиту и помощь</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работников-мигрантов и их семей на защиту и помощь на территории любой другой Стороны </w:t>
      </w:r>
      <w:proofErr w:type="spellStart"/>
      <w:proofErr w:type="gramStart"/>
      <w:r w:rsidRPr="00FC6847">
        <w:rPr>
          <w:rFonts w:ascii="Times New Roman" w:hAnsi="Times New Roman" w:cs="Times New Roman"/>
          <w:sz w:val="26"/>
          <w:szCs w:val="26"/>
        </w:rPr>
        <w:t>Стороны</w:t>
      </w:r>
      <w:proofErr w:type="spellEnd"/>
      <w:proofErr w:type="gramEnd"/>
      <w:r w:rsidRPr="00FC6847">
        <w:rPr>
          <w:rFonts w:ascii="Times New Roman" w:hAnsi="Times New Roman" w:cs="Times New Roman"/>
          <w:sz w:val="26"/>
          <w:szCs w:val="26"/>
        </w:rPr>
        <w:t xml:space="preserve">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содействовать созданию или поддержанию деятельности служб, призванных оказывать достаточную и бесплатную помощь таким работникам и, в частности предоставлять в их распоряжение точную информацию и предпринимать все необходимые меры, насколько это соответствует национальному законодательству, против вводящей в заблуждение пропаганды, касающейся эмиграции и иммиграции;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принимать в рамках своей юрисдикции соответствующие меры для облегчения выезда, проезда и приема таких работников и их семей и обеспечивать им во время проезда в рамках своей юрисдикции оказание необходимых санитарных и медицинских услуг, а также хорошие гигиенические условия;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содействовать, когда это представляется целесообразным, сотрудничеству между государственными и частными социальными службами стран эмиграции и иммиграции;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гарантировать законно находящимся на их территории работникам-мигрантам в той мере, в какой эти вопросы регулируются законом или нормативными актами или входят в компетенцию административных властей, режим, не менее благоприятный, чем тот, который предоставляется их собственным гражданам, в следующих областях: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оплата труда и иные условия работы;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b) членство в профессиональных союзах и пользование преимуществами, предоставляемыми коллективными договорами;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жилье;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5. обеспечить законно находящимся на их территории работникам-мигрантам режим, не менее благоприятный, чем тот, который предоставляется их собственным гражданам, в отношении налогов, сборов и отчислений, взимаемых с лиц, работающих по найму;</w:t>
      </w:r>
    </w:p>
    <w:p w:rsidR="007106C0" w:rsidRPr="00FC6847" w:rsidRDefault="007106C0">
      <w:pPr>
        <w:pStyle w:val="ConsPlusNormal"/>
        <w:ind w:firstLine="540"/>
        <w:jc w:val="both"/>
        <w:rPr>
          <w:rFonts w:ascii="Times New Roman" w:hAnsi="Times New Roman" w:cs="Times New Roman"/>
          <w:sz w:val="26"/>
          <w:szCs w:val="26"/>
        </w:rPr>
      </w:pPr>
      <w:bookmarkStart w:id="46" w:name="P220"/>
      <w:bookmarkEnd w:id="46"/>
      <w:r w:rsidRPr="00FC6847">
        <w:rPr>
          <w:rFonts w:ascii="Times New Roman" w:hAnsi="Times New Roman" w:cs="Times New Roman"/>
          <w:sz w:val="26"/>
          <w:szCs w:val="26"/>
        </w:rPr>
        <w:t>6. содействовать в максимально возможной степени воссоединению семьи работника-мигранта, получившего разрешение поселиться на их территории;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7. обеспечить законно находящимся на их территории работникам-мигрантам режим, не менее благоприятный, чем тот, который предоставляется их собственным гражданам, в отношении доступа к судебным процедурам по вопросам, упомянутым в настоящей статье;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8. гарантировать законно находящимся на их территории работникам-мигрантам, чтобы они не подвергались высылке, кроме случаев, когда они создают угрозу национальной безопасности или наносят ущерб общественному порядку или нравственности;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9. разрешить работникам-мигрантам в пределах, разрешенных законом, переводить любую часть их заработка и сбережений, какую они пожелают;</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10. распространить защиту и помощь, предусмотренные в настоящей статье, на </w:t>
      </w:r>
      <w:proofErr w:type="spellStart"/>
      <w:r w:rsidRPr="00FC6847">
        <w:rPr>
          <w:rFonts w:ascii="Times New Roman" w:hAnsi="Times New Roman" w:cs="Times New Roman"/>
          <w:sz w:val="26"/>
          <w:szCs w:val="26"/>
        </w:rPr>
        <w:t>самозанятых</w:t>
      </w:r>
      <w:proofErr w:type="spellEnd"/>
      <w:r w:rsidRPr="00FC6847">
        <w:rPr>
          <w:rFonts w:ascii="Times New Roman" w:hAnsi="Times New Roman" w:cs="Times New Roman"/>
          <w:sz w:val="26"/>
          <w:szCs w:val="26"/>
        </w:rPr>
        <w:t xml:space="preserve"> работников-мигрантов в той степени, в какой эти меры применимы к данной категории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11. поощрять обучение и оказывать содействие в обучении работников-мигрантов и членов их семей национальному языку принимающего государства или, если таких языков несколько, одному из них;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12. поощрять, насколько это практически возможно, обучение и оказывать содействие в обучении детей работников-мигрантов родному языку их родителей.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7" w:name="P228"/>
      <w:bookmarkEnd w:id="47"/>
      <w:r w:rsidRPr="00FC6847">
        <w:rPr>
          <w:rFonts w:ascii="Times New Roman" w:hAnsi="Times New Roman" w:cs="Times New Roman"/>
          <w:sz w:val="26"/>
          <w:szCs w:val="26"/>
        </w:rPr>
        <w:t>Статья 20. Право на равные возможности и равное обращение в сфере занятости и профессиональной деятельности без дискриминации по признаку пола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равные возможности и равное обращение в сфере занятости и профессиональной деятельности без дискриминации по признаку пола Стороны обязуются признавать это право и принимать надлежащие меры для обеспечения осуществления этого права в следующих областях: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доступ к занятости, защита от увольнения и профессиональная </w:t>
      </w:r>
      <w:proofErr w:type="spellStart"/>
      <w:r w:rsidRPr="00FC6847">
        <w:rPr>
          <w:rFonts w:ascii="Times New Roman" w:hAnsi="Times New Roman" w:cs="Times New Roman"/>
          <w:sz w:val="26"/>
          <w:szCs w:val="26"/>
        </w:rPr>
        <w:t>реинтеграция</w:t>
      </w:r>
      <w:proofErr w:type="spellEnd"/>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b) профессиональная ориентация, профессиональная подготовка, переподготовка и </w:t>
      </w:r>
      <w:proofErr w:type="spellStart"/>
      <w:r w:rsidRPr="00FC6847">
        <w:rPr>
          <w:rFonts w:ascii="Times New Roman" w:hAnsi="Times New Roman" w:cs="Times New Roman"/>
          <w:sz w:val="26"/>
          <w:szCs w:val="26"/>
        </w:rPr>
        <w:t>реадаптация</w:t>
      </w:r>
      <w:proofErr w:type="spellEnd"/>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условия труда и занятости, включая вознаграждение за труд;</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d) профессиональная карьера, включая продвижение по работе.</w:t>
      </w:r>
    </w:p>
    <w:p w:rsidR="007106C0" w:rsidRPr="00FC6847" w:rsidRDefault="007106C0">
      <w:pPr>
        <w:pStyle w:val="ConsPlusNormal"/>
        <w:jc w:val="right"/>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8" w:name="P236"/>
      <w:bookmarkEnd w:id="48"/>
      <w:r w:rsidRPr="00FC6847">
        <w:rPr>
          <w:rFonts w:ascii="Times New Roman" w:hAnsi="Times New Roman" w:cs="Times New Roman"/>
          <w:sz w:val="26"/>
          <w:szCs w:val="26"/>
        </w:rPr>
        <w:t>Статья 21. Право на информацию и консультации</w:t>
      </w:r>
    </w:p>
    <w:p w:rsidR="007106C0" w:rsidRPr="00FC6847" w:rsidRDefault="007106C0">
      <w:pPr>
        <w:pStyle w:val="ConsPlusNormal"/>
        <w:jc w:val="right"/>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работников на получение информации и консультаций на предприятии Стороны обязуются принимать или поощрять меры, дающие работникам и их представителям в </w:t>
      </w:r>
      <w:r w:rsidRPr="00FC6847">
        <w:rPr>
          <w:rFonts w:ascii="Times New Roman" w:hAnsi="Times New Roman" w:cs="Times New Roman"/>
          <w:sz w:val="26"/>
          <w:szCs w:val="26"/>
        </w:rPr>
        <w:lastRenderedPageBreak/>
        <w:t>соответствии с национальным законодательством и практикой возможность: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регулярно или в надлежащее время и в доступной форме получать информацию об экономическом и финансовом положении предприятия, на котором они работают, при том понимании, что им может быть отказано в предоставлении определенной информации, раскрытие которой может нанести ущерб предприятию, либо она может быть предоставлена на условиях конфиденциальности;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получать своевременные консультации по предлагаемым решениям, которые могут существенно затронуть интересы работников, особенно тех решений, которые могут оказать серьезное влияние на ситуацию с занятостью на предприятии.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49" w:name="P242"/>
      <w:bookmarkEnd w:id="49"/>
      <w:r w:rsidRPr="00FC6847">
        <w:rPr>
          <w:rFonts w:ascii="Times New Roman" w:hAnsi="Times New Roman" w:cs="Times New Roman"/>
          <w:sz w:val="26"/>
          <w:szCs w:val="26"/>
        </w:rPr>
        <w:t>Статья 22. Право на участие в определении и улучшении условий труда и производственной среды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работников на участие в определении и улучшении условий труда и производственной среды на предприятии Стороны обязуются принимать или поощрять меры, дающие работникам или их представителям возможность, в соответствии с национальным законодательством и практикой, участвовать: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в определении и улучшении условий труда, организации труда и производственной среды;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в обеспечении охраны и гигиены труда на предприятии;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в создании условий на предприятии для организации социального и социально-культурного обслуживания;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d) в </w:t>
      </w:r>
      <w:proofErr w:type="gramStart"/>
      <w:r w:rsidRPr="00FC6847">
        <w:rPr>
          <w:rFonts w:ascii="Times New Roman" w:hAnsi="Times New Roman" w:cs="Times New Roman"/>
          <w:sz w:val="26"/>
          <w:szCs w:val="26"/>
        </w:rPr>
        <w:t>контроле за</w:t>
      </w:r>
      <w:proofErr w:type="gramEnd"/>
      <w:r w:rsidRPr="00FC6847">
        <w:rPr>
          <w:rFonts w:ascii="Times New Roman" w:hAnsi="Times New Roman" w:cs="Times New Roman"/>
          <w:sz w:val="26"/>
          <w:szCs w:val="26"/>
        </w:rPr>
        <w:t xml:space="preserve"> соблюдением нормативных правовых актов по этим вопросам.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0" w:name="P250"/>
      <w:bookmarkEnd w:id="50"/>
      <w:r w:rsidRPr="00FC6847">
        <w:rPr>
          <w:rFonts w:ascii="Times New Roman" w:hAnsi="Times New Roman" w:cs="Times New Roman"/>
          <w:sz w:val="26"/>
          <w:szCs w:val="26"/>
        </w:rPr>
        <w:t>Статья 23. Право лиц пожилого возраста на социальную защиту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w:t>
      </w:r>
      <w:proofErr w:type="gramStart"/>
      <w:r w:rsidRPr="00FC6847">
        <w:rPr>
          <w:rFonts w:ascii="Times New Roman" w:hAnsi="Times New Roman" w:cs="Times New Roman"/>
          <w:sz w:val="26"/>
          <w:szCs w:val="26"/>
        </w:rPr>
        <w:t>обеспечения эффективного осуществления права лиц пожилого возраста</w:t>
      </w:r>
      <w:proofErr w:type="gramEnd"/>
      <w:r w:rsidRPr="00FC6847">
        <w:rPr>
          <w:rFonts w:ascii="Times New Roman" w:hAnsi="Times New Roman" w:cs="Times New Roman"/>
          <w:sz w:val="26"/>
          <w:szCs w:val="26"/>
        </w:rPr>
        <w:t xml:space="preserve"> на социальную защиту Стороны обязуются принимать или поощрять, непосредственно или в сотрудничестве с государственными или частными организациями, надлежащие меры, направленные, в частности на то, чтобы: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предоставить лицам пожилого возраста возможность оставаться полноценными членами общества так долго, насколько это возможно, путем обеспечения: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достаточных средств, позволяющих им вести достойную жизнь и играть активную роль в государственной, общественной и культурной жизни;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b) информации об имеющихся услугах и льготах для лиц пожилого возраста и о возможностях </w:t>
      </w:r>
      <w:proofErr w:type="gramStart"/>
      <w:r w:rsidRPr="00FC6847">
        <w:rPr>
          <w:rFonts w:ascii="Times New Roman" w:hAnsi="Times New Roman" w:cs="Times New Roman"/>
          <w:sz w:val="26"/>
          <w:szCs w:val="26"/>
        </w:rPr>
        <w:t>для</w:t>
      </w:r>
      <w:proofErr w:type="gramEnd"/>
      <w:r w:rsidRPr="00FC6847">
        <w:rPr>
          <w:rFonts w:ascii="Times New Roman" w:hAnsi="Times New Roman" w:cs="Times New Roman"/>
          <w:sz w:val="26"/>
          <w:szCs w:val="26"/>
        </w:rPr>
        <w:t xml:space="preserve"> последних пользоваться этими услугами;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предоставить лицам пожилого возраста возможность свободно выбирать свой образ жизни и вести независимое существование в привычной для них обстановке до тех пор, пока они желают и могут делать это, путем: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предоставления им жилья, соответствующего их потребностям и состоянию здоровья, или оказания помощи в переоборудовании их жилья;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предоставления медицинского обслуживания и ухода в соответствии с их состоянием;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 гарантировать поддержку лицам пожилого возраста, проживающим в </w:t>
      </w:r>
      <w:r w:rsidRPr="00FC6847">
        <w:rPr>
          <w:rFonts w:ascii="Times New Roman" w:hAnsi="Times New Roman" w:cs="Times New Roman"/>
          <w:sz w:val="26"/>
          <w:szCs w:val="26"/>
        </w:rPr>
        <w:lastRenderedPageBreak/>
        <w:t>учреждениях для лиц пожилого возраста, при соблюдении неприкосновенности их частной жизни, а также их участие в принятии решений, касающихся условий жизни в таких учреждениях.</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1" w:name="P261"/>
      <w:bookmarkEnd w:id="51"/>
      <w:r w:rsidRPr="00FC6847">
        <w:rPr>
          <w:rFonts w:ascii="Times New Roman" w:hAnsi="Times New Roman" w:cs="Times New Roman"/>
          <w:sz w:val="26"/>
          <w:szCs w:val="26"/>
        </w:rPr>
        <w:t>Статья 24. Право на защиту в случае увольнения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работников на защиту в случае увольнения Стороны обязуются признавать: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право всех работников не быть уволенными без достаточных оснований, связанных с их способностями либо с поведением, либо с производственными потребностями предприятия, учреждения или организации;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право работников, уволенных без достаточных оснований, на адекватную компенсацию или иную надлежащую помощь.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Для этого Стороны обязуются обеспечить работнику, который считает, что его увольнение было необоснованным, право апелляции к независимому органу.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2" w:name="P268"/>
      <w:bookmarkEnd w:id="52"/>
      <w:r w:rsidRPr="00FC6847">
        <w:rPr>
          <w:rFonts w:ascii="Times New Roman" w:hAnsi="Times New Roman" w:cs="Times New Roman"/>
          <w:sz w:val="26"/>
          <w:szCs w:val="26"/>
        </w:rPr>
        <w:t>Статья 25. Право работников на защиту их претензий в случае неплатежеспособности работодателя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работников на защиту их претензий в случае неплатежеспособности работодателя Стороны обязуются обеспечивать, чтобы претензии работников, вытекающие из трудовых договоров или трудовых отношений, гарантировались соответствующим гарантийным институтом либо любой другой действенной формой защиты.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3" w:name="P272"/>
      <w:bookmarkEnd w:id="53"/>
      <w:r w:rsidRPr="00FC6847">
        <w:rPr>
          <w:rFonts w:ascii="Times New Roman" w:hAnsi="Times New Roman" w:cs="Times New Roman"/>
          <w:sz w:val="26"/>
          <w:szCs w:val="26"/>
        </w:rPr>
        <w:t>Статья 26. Право работника на защиту своего достоинства в период работы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w:t>
      </w:r>
      <w:proofErr w:type="gramStart"/>
      <w:r w:rsidRPr="00FC6847">
        <w:rPr>
          <w:rFonts w:ascii="Times New Roman" w:hAnsi="Times New Roman" w:cs="Times New Roman"/>
          <w:sz w:val="26"/>
          <w:szCs w:val="26"/>
        </w:rPr>
        <w:t>обеспечения эффективного осуществления реализации права всех работников</w:t>
      </w:r>
      <w:proofErr w:type="gramEnd"/>
      <w:r w:rsidRPr="00FC6847">
        <w:rPr>
          <w:rFonts w:ascii="Times New Roman" w:hAnsi="Times New Roman" w:cs="Times New Roman"/>
          <w:sz w:val="26"/>
          <w:szCs w:val="26"/>
        </w:rPr>
        <w:t xml:space="preserve"> на защиту достоинства в период работы Стороны обязуются в консультации с организациями предпринимателей и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содействовать разъяснительной работе и информированию по вопросам сексуальных домогательств на рабочем месте или в связи с работой, их предотвращению и принимать все необходимые меры для защиты работников от такого поведения;</w:t>
      </w:r>
    </w:p>
    <w:p w:rsidR="007106C0" w:rsidRPr="00FC6847" w:rsidRDefault="007106C0">
      <w:pPr>
        <w:pStyle w:val="ConsPlusNormal"/>
        <w:ind w:firstLine="540"/>
        <w:jc w:val="both"/>
        <w:rPr>
          <w:rFonts w:ascii="Times New Roman" w:hAnsi="Times New Roman" w:cs="Times New Roman"/>
          <w:sz w:val="26"/>
          <w:szCs w:val="26"/>
        </w:rPr>
      </w:pPr>
      <w:bookmarkStart w:id="54" w:name="P276"/>
      <w:bookmarkEnd w:id="54"/>
      <w:r w:rsidRPr="00FC6847">
        <w:rPr>
          <w:rFonts w:ascii="Times New Roman" w:hAnsi="Times New Roman" w:cs="Times New Roman"/>
          <w:sz w:val="26"/>
          <w:szCs w:val="26"/>
        </w:rPr>
        <w:t>2. содействовать разъяснительной работе и информированию в отношении издевательских, явно враждебных и оскорбительных действий против отдельных работников на рабочем месте или в связи с работой, их предотвращению и принимать все необходимые меры для защиты работников от такого поведения.</w:t>
      </w:r>
    </w:p>
    <w:p w:rsidR="007106C0" w:rsidRPr="00FC6847" w:rsidRDefault="007106C0">
      <w:pPr>
        <w:pStyle w:val="ConsPlusNormal"/>
        <w:jc w:val="right"/>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5" w:name="P278"/>
      <w:bookmarkEnd w:id="55"/>
      <w:r w:rsidRPr="00FC6847">
        <w:rPr>
          <w:rFonts w:ascii="Times New Roman" w:hAnsi="Times New Roman" w:cs="Times New Roman"/>
          <w:sz w:val="26"/>
          <w:szCs w:val="26"/>
        </w:rPr>
        <w:t>Статья 27. Право работников с семейными обязанностями на равные возможности и равное обращение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осуществления права на равные возможности и на равное обращение работающих мужчин и женщин с семейными обязанностями, а также работников с семейными обязанностями, с одной стороны, и всех остальных работников - с другой,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принять соответствующие меры, с тем чтобы: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предоставлять работникам с семейными обязанностями возможность </w:t>
      </w:r>
      <w:r w:rsidRPr="00FC6847">
        <w:rPr>
          <w:rFonts w:ascii="Times New Roman" w:hAnsi="Times New Roman" w:cs="Times New Roman"/>
          <w:sz w:val="26"/>
          <w:szCs w:val="26"/>
        </w:rPr>
        <w:lastRenderedPageBreak/>
        <w:t>поступить на работу и сохранять работу, а также возобновлять работу после перерыва, вызванного семейными обязанностями, включая меры в области профессиональной ориентации и профессиональной подготовки;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учитывать их потребности в отношении условий труда и социального обеспечения;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развивать государственные или частные социальные службы, в том числе детские сады и другие детские учреждения с дневным пребыванием, или способствовать их развитию;</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обеспечивать возможность любому из родителей получать после отпуска по беременности и родам отпуск по уходу за ребенком, продолжительность и условия которого должны определяться национальным законодательством, коллективными договорами или практикой;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обеспечивать, чтобы семейные обязанности как таковые не служили основанием для увольнения.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6" w:name="P288"/>
      <w:bookmarkEnd w:id="56"/>
      <w:r w:rsidRPr="00FC6847">
        <w:rPr>
          <w:rFonts w:ascii="Times New Roman" w:hAnsi="Times New Roman" w:cs="Times New Roman"/>
          <w:sz w:val="26"/>
          <w:szCs w:val="26"/>
        </w:rPr>
        <w:t>Статья 28. Право представителей работников на защиту и льготы на предприятиях</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w:t>
      </w:r>
      <w:proofErr w:type="gramStart"/>
      <w:r w:rsidRPr="00FC6847">
        <w:rPr>
          <w:rFonts w:ascii="Times New Roman" w:hAnsi="Times New Roman" w:cs="Times New Roman"/>
          <w:sz w:val="26"/>
          <w:szCs w:val="26"/>
        </w:rPr>
        <w:t>обеспечения эффективного осуществления права представителей работников</w:t>
      </w:r>
      <w:proofErr w:type="gramEnd"/>
      <w:r w:rsidRPr="00FC6847">
        <w:rPr>
          <w:rFonts w:ascii="Times New Roman" w:hAnsi="Times New Roman" w:cs="Times New Roman"/>
          <w:sz w:val="26"/>
          <w:szCs w:val="26"/>
        </w:rPr>
        <w:t xml:space="preserve"> осуществлять свои функции Стороны обязуются обеспечить, чтобы на предприятиях представители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пользовались эффективной защитой от действий, направленных против них, включая увольнение на основании их статуса или деятельности в качестве представителей работников на данном предприятии;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получали надлежащие средства и возможности, позволяющие им оперативно и действенно выполнять свои функции с учетом системы трудовых отношений, действующей в стране, а также потребностей, значимости и возможностей предприятия.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7" w:name="P294"/>
      <w:bookmarkEnd w:id="57"/>
      <w:r w:rsidRPr="00FC6847">
        <w:rPr>
          <w:rFonts w:ascii="Times New Roman" w:hAnsi="Times New Roman" w:cs="Times New Roman"/>
          <w:sz w:val="26"/>
          <w:szCs w:val="26"/>
        </w:rPr>
        <w:t>Статья 29. Право работников на информацию и консультации в случае массовых увольнений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работников на получение информации и консультаций в случае массовых увольнений Стороны обязуются обеспечить, чтобы работодатели заблаговременно информировали представителей работников о предстоящих массовых увольнениях такого рода и консультировались с ними относительно путей и средств, позволяющих ограничить масштабы и смягчить последствия таких увольнений, </w:t>
      </w:r>
      <w:proofErr w:type="gramStart"/>
      <w:r w:rsidRPr="00FC6847">
        <w:rPr>
          <w:rFonts w:ascii="Times New Roman" w:hAnsi="Times New Roman" w:cs="Times New Roman"/>
          <w:sz w:val="26"/>
          <w:szCs w:val="26"/>
        </w:rPr>
        <w:t>например</w:t>
      </w:r>
      <w:proofErr w:type="gramEnd"/>
      <w:r w:rsidRPr="00FC6847">
        <w:rPr>
          <w:rFonts w:ascii="Times New Roman" w:hAnsi="Times New Roman" w:cs="Times New Roman"/>
          <w:sz w:val="26"/>
          <w:szCs w:val="26"/>
        </w:rPr>
        <w:t xml:space="preserve"> путем принятия одновременно с увольнениями социальных мер, направленных, в частности на содействие новому трудоустройству или переподготовке увольняемых работников.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30. Право на защиту от бедности и социального отторжения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обеспечения эффективного осуществления права на защиту от бедности и социального отторжения Стороны обязуются: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принять меры, в рамках единого и скоординированного подхода, для содействия лицам, живущим в условиях социального отторжения или бедности, </w:t>
      </w:r>
      <w:r w:rsidRPr="00FC6847">
        <w:rPr>
          <w:rFonts w:ascii="Times New Roman" w:hAnsi="Times New Roman" w:cs="Times New Roman"/>
          <w:sz w:val="26"/>
          <w:szCs w:val="26"/>
        </w:rPr>
        <w:lastRenderedPageBreak/>
        <w:t>или же на пороге таких условий, а также их семьям доступа, в частности к занятости, жилью, профессиональной подготовке, образованию, культуре, а также к социальной и медицинской помощи;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b) пересматривать эти меры в целях их </w:t>
      </w:r>
      <w:proofErr w:type="spellStart"/>
      <w:r w:rsidRPr="00FC6847">
        <w:rPr>
          <w:rFonts w:ascii="Times New Roman" w:hAnsi="Times New Roman" w:cs="Times New Roman"/>
          <w:sz w:val="26"/>
          <w:szCs w:val="26"/>
        </w:rPr>
        <w:t>реадаптации</w:t>
      </w:r>
      <w:proofErr w:type="spellEnd"/>
      <w:r w:rsidRPr="00FC6847">
        <w:rPr>
          <w:rFonts w:ascii="Times New Roman" w:hAnsi="Times New Roman" w:cs="Times New Roman"/>
          <w:sz w:val="26"/>
          <w:szCs w:val="26"/>
        </w:rPr>
        <w:t xml:space="preserve"> в случае необходимости.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8" w:name="P304"/>
      <w:bookmarkEnd w:id="58"/>
      <w:r w:rsidRPr="00FC6847">
        <w:rPr>
          <w:rFonts w:ascii="Times New Roman" w:hAnsi="Times New Roman" w:cs="Times New Roman"/>
          <w:sz w:val="26"/>
          <w:szCs w:val="26"/>
        </w:rPr>
        <w:t>Статья 31. Право на жилье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целях обеспечения эффективного осуществления права на жилье Стороны обязуются принимать меры, направленные </w:t>
      </w:r>
      <w:proofErr w:type="gramStart"/>
      <w:r w:rsidRPr="00FC6847">
        <w:rPr>
          <w:rFonts w:ascii="Times New Roman" w:hAnsi="Times New Roman" w:cs="Times New Roman"/>
          <w:sz w:val="26"/>
          <w:szCs w:val="26"/>
        </w:rPr>
        <w:t>на</w:t>
      </w:r>
      <w:proofErr w:type="gramEnd"/>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содействие доступу к жилью, отвечающему должным требованиям;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предотвращение бездомности и сокращение ее масштабов с целью ее постепенной ликвидации;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доступность цен на жилье для людей, не имеющих достаточных средств.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59" w:name="P311"/>
      <w:bookmarkEnd w:id="59"/>
      <w:r w:rsidRPr="00FC6847">
        <w:rPr>
          <w:rFonts w:ascii="Times New Roman" w:hAnsi="Times New Roman" w:cs="Times New Roman"/>
          <w:sz w:val="26"/>
          <w:szCs w:val="26"/>
        </w:rPr>
        <w:t>Часть III</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A. Обязательства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60" w:name="P315"/>
      <w:bookmarkEnd w:id="60"/>
      <w:r w:rsidRPr="00FC6847">
        <w:rPr>
          <w:rFonts w:ascii="Times New Roman" w:hAnsi="Times New Roman" w:cs="Times New Roman"/>
          <w:sz w:val="26"/>
          <w:szCs w:val="26"/>
        </w:rPr>
        <w:t xml:space="preserve">1. С учетом положений нижеследующей </w:t>
      </w:r>
      <w:hyperlink w:anchor="P323" w:history="1">
        <w:r w:rsidRPr="00FC6847">
          <w:rPr>
            <w:rFonts w:ascii="Times New Roman" w:hAnsi="Times New Roman" w:cs="Times New Roman"/>
            <w:sz w:val="26"/>
            <w:szCs w:val="26"/>
          </w:rPr>
          <w:t>статьи B</w:t>
        </w:r>
      </w:hyperlink>
      <w:r w:rsidRPr="00FC6847">
        <w:rPr>
          <w:rFonts w:ascii="Times New Roman" w:hAnsi="Times New Roman" w:cs="Times New Roman"/>
          <w:sz w:val="26"/>
          <w:szCs w:val="26"/>
        </w:rPr>
        <w:t xml:space="preserve"> каждая из Сторон обязуется: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рассматривать </w:t>
      </w:r>
      <w:hyperlink w:anchor="P19" w:history="1">
        <w:r w:rsidRPr="00FC6847">
          <w:rPr>
            <w:rFonts w:ascii="Times New Roman" w:hAnsi="Times New Roman" w:cs="Times New Roman"/>
            <w:sz w:val="26"/>
            <w:szCs w:val="26"/>
          </w:rPr>
          <w:t>часть I</w:t>
        </w:r>
      </w:hyperlink>
      <w:r w:rsidRPr="00FC6847">
        <w:rPr>
          <w:rFonts w:ascii="Times New Roman" w:hAnsi="Times New Roman" w:cs="Times New Roman"/>
          <w:sz w:val="26"/>
          <w:szCs w:val="26"/>
        </w:rPr>
        <w:t xml:space="preserve"> настоящей Хартии как декларацию целей, к достижению которых она будет стремиться всеми надлежащими средствами в соответствии с </w:t>
      </w:r>
      <w:hyperlink w:anchor="P21" w:history="1">
        <w:r w:rsidRPr="00FC6847">
          <w:rPr>
            <w:rFonts w:ascii="Times New Roman" w:hAnsi="Times New Roman" w:cs="Times New Roman"/>
            <w:sz w:val="26"/>
            <w:szCs w:val="26"/>
          </w:rPr>
          <w:t>вводным пунктом</w:t>
        </w:r>
      </w:hyperlink>
      <w:r w:rsidRPr="00FC6847">
        <w:rPr>
          <w:rFonts w:ascii="Times New Roman" w:hAnsi="Times New Roman" w:cs="Times New Roman"/>
          <w:sz w:val="26"/>
          <w:szCs w:val="26"/>
        </w:rPr>
        <w:t xml:space="preserve"> вышеназванной части;</w:t>
      </w:r>
    </w:p>
    <w:p w:rsidR="007106C0" w:rsidRPr="00FC6847" w:rsidRDefault="007106C0">
      <w:pPr>
        <w:pStyle w:val="ConsPlusNormal"/>
        <w:ind w:firstLine="540"/>
        <w:jc w:val="both"/>
        <w:rPr>
          <w:rFonts w:ascii="Times New Roman" w:hAnsi="Times New Roman" w:cs="Times New Roman"/>
          <w:sz w:val="26"/>
          <w:szCs w:val="26"/>
        </w:rPr>
      </w:pPr>
      <w:bookmarkStart w:id="61" w:name="P317"/>
      <w:bookmarkEnd w:id="61"/>
      <w:r w:rsidRPr="00FC6847">
        <w:rPr>
          <w:rFonts w:ascii="Times New Roman" w:hAnsi="Times New Roman" w:cs="Times New Roman"/>
          <w:sz w:val="26"/>
          <w:szCs w:val="26"/>
        </w:rPr>
        <w:t xml:space="preserve">b) считать имеющими для себя обязательную </w:t>
      </w:r>
      <w:proofErr w:type="gramStart"/>
      <w:r w:rsidRPr="00FC6847">
        <w:rPr>
          <w:rFonts w:ascii="Times New Roman" w:hAnsi="Times New Roman" w:cs="Times New Roman"/>
          <w:sz w:val="26"/>
          <w:szCs w:val="26"/>
        </w:rPr>
        <w:t>силу</w:t>
      </w:r>
      <w:proofErr w:type="gramEnd"/>
      <w:r w:rsidRPr="00FC6847">
        <w:rPr>
          <w:rFonts w:ascii="Times New Roman" w:hAnsi="Times New Roman" w:cs="Times New Roman"/>
          <w:sz w:val="26"/>
          <w:szCs w:val="26"/>
        </w:rPr>
        <w:t xml:space="preserve"> по меньшей мере шесть из девяти нижеследующих статей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настоящей Хартии: </w:t>
      </w:r>
      <w:hyperlink w:anchor="P58" w:history="1">
        <w:r w:rsidRPr="00FC6847">
          <w:rPr>
            <w:rFonts w:ascii="Times New Roman" w:hAnsi="Times New Roman" w:cs="Times New Roman"/>
            <w:sz w:val="26"/>
            <w:szCs w:val="26"/>
          </w:rPr>
          <w:t>статьи 1</w:t>
        </w:r>
      </w:hyperlink>
      <w:r w:rsidRPr="00FC6847">
        <w:rPr>
          <w:rFonts w:ascii="Times New Roman" w:hAnsi="Times New Roman" w:cs="Times New Roman"/>
          <w:sz w:val="26"/>
          <w:szCs w:val="26"/>
        </w:rPr>
        <w:t xml:space="preserve">, </w:t>
      </w:r>
      <w:hyperlink w:anchor="P95" w:history="1">
        <w:r w:rsidRPr="00FC6847">
          <w:rPr>
            <w:rFonts w:ascii="Times New Roman" w:hAnsi="Times New Roman" w:cs="Times New Roman"/>
            <w:sz w:val="26"/>
            <w:szCs w:val="26"/>
          </w:rPr>
          <w:t>5</w:t>
        </w:r>
      </w:hyperlink>
      <w:r w:rsidRPr="00FC6847">
        <w:rPr>
          <w:rFonts w:ascii="Times New Roman" w:hAnsi="Times New Roman" w:cs="Times New Roman"/>
          <w:sz w:val="26"/>
          <w:szCs w:val="26"/>
        </w:rPr>
        <w:t xml:space="preserve">, </w:t>
      </w:r>
      <w:hyperlink w:anchor="P99" w:history="1">
        <w:r w:rsidRPr="00FC6847">
          <w:rPr>
            <w:rFonts w:ascii="Times New Roman" w:hAnsi="Times New Roman" w:cs="Times New Roman"/>
            <w:sz w:val="26"/>
            <w:szCs w:val="26"/>
          </w:rPr>
          <w:t>6</w:t>
        </w:r>
      </w:hyperlink>
      <w:r w:rsidRPr="00FC6847">
        <w:rPr>
          <w:rFonts w:ascii="Times New Roman" w:hAnsi="Times New Roman" w:cs="Times New Roman"/>
          <w:sz w:val="26"/>
          <w:szCs w:val="26"/>
        </w:rPr>
        <w:t xml:space="preserve">, </w:t>
      </w:r>
      <w:hyperlink w:anchor="P108" w:history="1">
        <w:r w:rsidRPr="00FC6847">
          <w:rPr>
            <w:rFonts w:ascii="Times New Roman" w:hAnsi="Times New Roman" w:cs="Times New Roman"/>
            <w:sz w:val="26"/>
            <w:szCs w:val="26"/>
          </w:rPr>
          <w:t>7</w:t>
        </w:r>
      </w:hyperlink>
      <w:r w:rsidRPr="00FC6847">
        <w:rPr>
          <w:rFonts w:ascii="Times New Roman" w:hAnsi="Times New Roman" w:cs="Times New Roman"/>
          <w:sz w:val="26"/>
          <w:szCs w:val="26"/>
        </w:rPr>
        <w:t xml:space="preserve">, </w:t>
      </w:r>
      <w:hyperlink w:anchor="P157" w:history="1">
        <w:r w:rsidRPr="00FC6847">
          <w:rPr>
            <w:rFonts w:ascii="Times New Roman" w:hAnsi="Times New Roman" w:cs="Times New Roman"/>
            <w:sz w:val="26"/>
            <w:szCs w:val="26"/>
          </w:rPr>
          <w:t>12</w:t>
        </w:r>
      </w:hyperlink>
      <w:r w:rsidRPr="00FC6847">
        <w:rPr>
          <w:rFonts w:ascii="Times New Roman" w:hAnsi="Times New Roman" w:cs="Times New Roman"/>
          <w:sz w:val="26"/>
          <w:szCs w:val="26"/>
        </w:rPr>
        <w:t xml:space="preserve">, </w:t>
      </w:r>
      <w:hyperlink w:anchor="P167" w:history="1">
        <w:r w:rsidRPr="00FC6847">
          <w:rPr>
            <w:rFonts w:ascii="Times New Roman" w:hAnsi="Times New Roman" w:cs="Times New Roman"/>
            <w:sz w:val="26"/>
            <w:szCs w:val="26"/>
          </w:rPr>
          <w:t>13</w:t>
        </w:r>
      </w:hyperlink>
      <w:r w:rsidRPr="00FC6847">
        <w:rPr>
          <w:rFonts w:ascii="Times New Roman" w:hAnsi="Times New Roman" w:cs="Times New Roman"/>
          <w:sz w:val="26"/>
          <w:szCs w:val="26"/>
        </w:rPr>
        <w:t xml:space="preserve">, </w:t>
      </w:r>
      <w:hyperlink w:anchor="P188" w:history="1">
        <w:r w:rsidRPr="00FC6847">
          <w:rPr>
            <w:rFonts w:ascii="Times New Roman" w:hAnsi="Times New Roman" w:cs="Times New Roman"/>
            <w:sz w:val="26"/>
            <w:szCs w:val="26"/>
          </w:rPr>
          <w:t>16</w:t>
        </w:r>
      </w:hyperlink>
      <w:r w:rsidRPr="00FC6847">
        <w:rPr>
          <w:rFonts w:ascii="Times New Roman" w:hAnsi="Times New Roman" w:cs="Times New Roman"/>
          <w:sz w:val="26"/>
          <w:szCs w:val="26"/>
        </w:rPr>
        <w:t xml:space="preserve">, </w:t>
      </w:r>
      <w:hyperlink w:anchor="P209" w:history="1">
        <w:r w:rsidRPr="00FC6847">
          <w:rPr>
            <w:rFonts w:ascii="Times New Roman" w:hAnsi="Times New Roman" w:cs="Times New Roman"/>
            <w:sz w:val="26"/>
            <w:szCs w:val="26"/>
          </w:rPr>
          <w:t>19</w:t>
        </w:r>
      </w:hyperlink>
      <w:r w:rsidRPr="00FC6847">
        <w:rPr>
          <w:rFonts w:ascii="Times New Roman" w:hAnsi="Times New Roman" w:cs="Times New Roman"/>
          <w:sz w:val="26"/>
          <w:szCs w:val="26"/>
        </w:rPr>
        <w:t xml:space="preserve"> и </w:t>
      </w:r>
      <w:hyperlink w:anchor="P228" w:history="1">
        <w:r w:rsidRPr="00FC6847">
          <w:rPr>
            <w:rFonts w:ascii="Times New Roman" w:hAnsi="Times New Roman" w:cs="Times New Roman"/>
            <w:sz w:val="26"/>
            <w:szCs w:val="26"/>
          </w:rPr>
          <w:t>20</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bookmarkStart w:id="62" w:name="P318"/>
      <w:bookmarkEnd w:id="62"/>
      <w:r w:rsidRPr="00FC6847">
        <w:rPr>
          <w:rFonts w:ascii="Times New Roman" w:hAnsi="Times New Roman" w:cs="Times New Roman"/>
          <w:sz w:val="26"/>
          <w:szCs w:val="26"/>
        </w:rPr>
        <w:t xml:space="preserve">c) считать имеющими для себя обязательную силу такое дополнительное число статей или имеющих цифровое обозначение пунктов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настоящей Хартии, которые она изберет, при условии, что общее число обязательных для нее статей и имеющих цифровое обозначение пунктов должно составлять не менее шестнадцати статей или шестидесяти трех имеющих цифровое обозначение пунктов.</w:t>
      </w:r>
    </w:p>
    <w:p w:rsidR="007106C0" w:rsidRPr="00FC6847" w:rsidRDefault="007106C0">
      <w:pPr>
        <w:pStyle w:val="ConsPlusNormal"/>
        <w:ind w:firstLine="540"/>
        <w:jc w:val="both"/>
        <w:rPr>
          <w:rFonts w:ascii="Times New Roman" w:hAnsi="Times New Roman" w:cs="Times New Roman"/>
          <w:sz w:val="26"/>
          <w:szCs w:val="26"/>
        </w:rPr>
      </w:pPr>
      <w:bookmarkStart w:id="63" w:name="P319"/>
      <w:bookmarkEnd w:id="63"/>
      <w:r w:rsidRPr="00FC6847">
        <w:rPr>
          <w:rFonts w:ascii="Times New Roman" w:hAnsi="Times New Roman" w:cs="Times New Roman"/>
          <w:sz w:val="26"/>
          <w:szCs w:val="26"/>
        </w:rPr>
        <w:t xml:space="preserve">2. Статьи или пункты, избранные в соответствии с </w:t>
      </w:r>
      <w:hyperlink w:anchor="P317" w:history="1">
        <w:r w:rsidRPr="00FC6847">
          <w:rPr>
            <w:rFonts w:ascii="Times New Roman" w:hAnsi="Times New Roman" w:cs="Times New Roman"/>
            <w:sz w:val="26"/>
            <w:szCs w:val="26"/>
          </w:rPr>
          <w:t>подпунктами "b"</w:t>
        </w:r>
      </w:hyperlink>
      <w:r w:rsidRPr="00FC6847">
        <w:rPr>
          <w:rFonts w:ascii="Times New Roman" w:hAnsi="Times New Roman" w:cs="Times New Roman"/>
          <w:sz w:val="26"/>
          <w:szCs w:val="26"/>
        </w:rPr>
        <w:t xml:space="preserve"> и </w:t>
      </w:r>
      <w:hyperlink w:anchor="P318" w:history="1">
        <w:r w:rsidRPr="00FC6847">
          <w:rPr>
            <w:rFonts w:ascii="Times New Roman" w:hAnsi="Times New Roman" w:cs="Times New Roman"/>
            <w:sz w:val="26"/>
            <w:szCs w:val="26"/>
          </w:rPr>
          <w:t>"c" пункта 1</w:t>
        </w:r>
      </w:hyperlink>
      <w:r w:rsidRPr="00FC6847">
        <w:rPr>
          <w:rFonts w:ascii="Times New Roman" w:hAnsi="Times New Roman" w:cs="Times New Roman"/>
          <w:sz w:val="26"/>
          <w:szCs w:val="26"/>
        </w:rPr>
        <w:t xml:space="preserve"> настоящей статьи, доводятся до сведения Генерального секретаря Совета Европы во время сдачи на хранение ратификационной грамоты или документа о принятии или одобрении.</w:t>
      </w:r>
    </w:p>
    <w:p w:rsidR="007106C0" w:rsidRPr="00FC6847" w:rsidRDefault="007106C0">
      <w:pPr>
        <w:pStyle w:val="ConsPlusNormal"/>
        <w:ind w:firstLine="540"/>
        <w:jc w:val="both"/>
        <w:rPr>
          <w:rFonts w:ascii="Times New Roman" w:hAnsi="Times New Roman" w:cs="Times New Roman"/>
          <w:sz w:val="26"/>
          <w:szCs w:val="26"/>
        </w:rPr>
      </w:pPr>
      <w:bookmarkStart w:id="64" w:name="P320"/>
      <w:bookmarkEnd w:id="64"/>
      <w:r w:rsidRPr="00FC6847">
        <w:rPr>
          <w:rFonts w:ascii="Times New Roman" w:hAnsi="Times New Roman" w:cs="Times New Roman"/>
          <w:sz w:val="26"/>
          <w:szCs w:val="26"/>
        </w:rPr>
        <w:t xml:space="preserve">3. </w:t>
      </w:r>
      <w:proofErr w:type="gramStart"/>
      <w:r w:rsidRPr="00FC6847">
        <w:rPr>
          <w:rFonts w:ascii="Times New Roman" w:hAnsi="Times New Roman" w:cs="Times New Roman"/>
          <w:sz w:val="26"/>
          <w:szCs w:val="26"/>
        </w:rPr>
        <w:t xml:space="preserve">Каждая из Сторон может впоследствии заявить путем уведомления Генерального секретаря, что она считает имеющими для себя обязательную силу любые иные статьи или любые иные имеющие цифровое обозначение пункты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Хартии, которые она еще не приняла в соответствии с положениями </w:t>
      </w:r>
      <w:hyperlink w:anchor="P315" w:history="1">
        <w:r w:rsidRPr="00FC6847">
          <w:rPr>
            <w:rFonts w:ascii="Times New Roman" w:hAnsi="Times New Roman" w:cs="Times New Roman"/>
            <w:sz w:val="26"/>
            <w:szCs w:val="26"/>
          </w:rPr>
          <w:t>пункта 1 настоящей статьи</w:t>
        </w:r>
      </w:hyperlink>
      <w:r w:rsidRPr="00FC6847">
        <w:rPr>
          <w:rFonts w:ascii="Times New Roman" w:hAnsi="Times New Roman" w:cs="Times New Roman"/>
          <w:sz w:val="26"/>
          <w:szCs w:val="26"/>
        </w:rPr>
        <w:t>. Такие принятые впоследствии обязательства рассматриваются как неотъемлемая составная часть ратификации, принятия или одобрения и приобретают такую</w:t>
      </w:r>
      <w:proofErr w:type="gramEnd"/>
      <w:r w:rsidRPr="00FC6847">
        <w:rPr>
          <w:rFonts w:ascii="Times New Roman" w:hAnsi="Times New Roman" w:cs="Times New Roman"/>
          <w:sz w:val="26"/>
          <w:szCs w:val="26"/>
        </w:rPr>
        <w:t xml:space="preserve"> </w:t>
      </w:r>
      <w:proofErr w:type="gramStart"/>
      <w:r w:rsidRPr="00FC6847">
        <w:rPr>
          <w:rFonts w:ascii="Times New Roman" w:hAnsi="Times New Roman" w:cs="Times New Roman"/>
          <w:sz w:val="26"/>
          <w:szCs w:val="26"/>
        </w:rPr>
        <w:t>же</w:t>
      </w:r>
      <w:proofErr w:type="gramEnd"/>
      <w:r w:rsidRPr="00FC6847">
        <w:rPr>
          <w:rFonts w:ascii="Times New Roman" w:hAnsi="Times New Roman" w:cs="Times New Roman"/>
          <w:sz w:val="26"/>
          <w:szCs w:val="26"/>
        </w:rPr>
        <w:t xml:space="preserve"> силу, начиная с первого дня месяца, следующего после даты уведомления.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Каждая из Сторон должна иметь систему инспекции труда, соответствующую ее национальным условиям.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65" w:name="P323"/>
      <w:bookmarkEnd w:id="65"/>
      <w:r w:rsidRPr="00FC6847">
        <w:rPr>
          <w:rFonts w:ascii="Times New Roman" w:hAnsi="Times New Roman" w:cs="Times New Roman"/>
          <w:sz w:val="26"/>
          <w:szCs w:val="26"/>
        </w:rPr>
        <w:t>Статья B. Связи с Европейской социальной хартией и дополнительным Протоколом 1988 года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Ни одна из Договаривающихся Сторон Европейской социальной </w:t>
      </w:r>
      <w:hyperlink r:id="rId12"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или Сторон дополнительного </w:t>
      </w:r>
      <w:hyperlink r:id="rId13" w:history="1">
        <w:r w:rsidRPr="00FC6847">
          <w:rPr>
            <w:rFonts w:ascii="Times New Roman" w:hAnsi="Times New Roman" w:cs="Times New Roman"/>
            <w:sz w:val="26"/>
            <w:szCs w:val="26"/>
          </w:rPr>
          <w:t>Протокола</w:t>
        </w:r>
      </w:hyperlink>
      <w:r w:rsidRPr="00FC6847">
        <w:rPr>
          <w:rFonts w:ascii="Times New Roman" w:hAnsi="Times New Roman" w:cs="Times New Roman"/>
          <w:sz w:val="26"/>
          <w:szCs w:val="26"/>
        </w:rPr>
        <w:t xml:space="preserve"> от 5 мая 1988 года не может ратифицировать, принять или одобрить настоящую Хартию, если она не считает для себя имеющими обязательную силу, по меньшей </w:t>
      </w:r>
      <w:proofErr w:type="gramStart"/>
      <w:r w:rsidRPr="00FC6847">
        <w:rPr>
          <w:rFonts w:ascii="Times New Roman" w:hAnsi="Times New Roman" w:cs="Times New Roman"/>
          <w:sz w:val="26"/>
          <w:szCs w:val="26"/>
        </w:rPr>
        <w:t>мере</w:t>
      </w:r>
      <w:proofErr w:type="gramEnd"/>
      <w:r w:rsidRPr="00FC6847">
        <w:rPr>
          <w:rFonts w:ascii="Times New Roman" w:hAnsi="Times New Roman" w:cs="Times New Roman"/>
          <w:sz w:val="26"/>
          <w:szCs w:val="26"/>
        </w:rPr>
        <w:t xml:space="preserve"> положения соответствующие положениям Европейской социальной хартии, а там, где это необходимо, дополнительного Протокола к ней, имеющим для нее обязательную силу.</w:t>
      </w:r>
    </w:p>
    <w:p w:rsidR="007106C0" w:rsidRPr="00FC6847" w:rsidRDefault="007106C0">
      <w:pPr>
        <w:pStyle w:val="ConsPlusNormal"/>
        <w:ind w:firstLine="540"/>
        <w:jc w:val="both"/>
        <w:rPr>
          <w:rFonts w:ascii="Times New Roman" w:hAnsi="Times New Roman" w:cs="Times New Roman"/>
          <w:sz w:val="26"/>
          <w:szCs w:val="26"/>
        </w:rPr>
      </w:pPr>
      <w:bookmarkStart w:id="66" w:name="P326"/>
      <w:bookmarkEnd w:id="66"/>
      <w:r w:rsidRPr="00FC6847">
        <w:rPr>
          <w:rFonts w:ascii="Times New Roman" w:hAnsi="Times New Roman" w:cs="Times New Roman"/>
          <w:sz w:val="26"/>
          <w:szCs w:val="26"/>
        </w:rPr>
        <w:t xml:space="preserve">2. </w:t>
      </w:r>
      <w:proofErr w:type="gramStart"/>
      <w:r w:rsidRPr="00FC6847">
        <w:rPr>
          <w:rFonts w:ascii="Times New Roman" w:hAnsi="Times New Roman" w:cs="Times New Roman"/>
          <w:sz w:val="26"/>
          <w:szCs w:val="26"/>
        </w:rPr>
        <w:t xml:space="preserve">Принятие обязательств в соответствии с любым положением настоящей Хартии означает, что с момента вступления в силу этих обязательств для соответствующей Стороны в отношении этой Стороны перестают действовать соответствующие обязательства Европейской социальной </w:t>
      </w:r>
      <w:hyperlink r:id="rId14"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а там, где это необходимо, дополнительного </w:t>
      </w:r>
      <w:hyperlink r:id="rId15" w:history="1">
        <w:r w:rsidRPr="00FC6847">
          <w:rPr>
            <w:rFonts w:ascii="Times New Roman" w:hAnsi="Times New Roman" w:cs="Times New Roman"/>
            <w:sz w:val="26"/>
            <w:szCs w:val="26"/>
          </w:rPr>
          <w:t>Протокола</w:t>
        </w:r>
      </w:hyperlink>
      <w:r w:rsidRPr="00FC6847">
        <w:rPr>
          <w:rFonts w:ascii="Times New Roman" w:hAnsi="Times New Roman" w:cs="Times New Roman"/>
          <w:sz w:val="26"/>
          <w:szCs w:val="26"/>
        </w:rPr>
        <w:t xml:space="preserve"> к ней 1988 года в случае, если эта Сторона считает для себя имеющим обязательную силу первый из этих документов или оба</w:t>
      </w:r>
      <w:proofErr w:type="gramEnd"/>
      <w:r w:rsidRPr="00FC6847">
        <w:rPr>
          <w:rFonts w:ascii="Times New Roman" w:hAnsi="Times New Roman" w:cs="Times New Roman"/>
          <w:sz w:val="26"/>
          <w:szCs w:val="26"/>
        </w:rPr>
        <w:t xml:space="preserve"> эти документа.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67" w:name="P328"/>
      <w:bookmarkEnd w:id="67"/>
      <w:r w:rsidRPr="00FC6847">
        <w:rPr>
          <w:rFonts w:ascii="Times New Roman" w:hAnsi="Times New Roman" w:cs="Times New Roman"/>
          <w:sz w:val="26"/>
          <w:szCs w:val="26"/>
        </w:rPr>
        <w:t>Часть IV</w:t>
      </w:r>
    </w:p>
    <w:p w:rsidR="007106C0" w:rsidRPr="00FC6847" w:rsidRDefault="007106C0">
      <w:pPr>
        <w:pStyle w:val="ConsPlusNormal"/>
        <w:jc w:val="center"/>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Статья C. </w:t>
      </w:r>
      <w:proofErr w:type="gramStart"/>
      <w:r w:rsidRPr="00FC6847">
        <w:rPr>
          <w:rFonts w:ascii="Times New Roman" w:hAnsi="Times New Roman" w:cs="Times New Roman"/>
          <w:sz w:val="26"/>
          <w:szCs w:val="26"/>
        </w:rPr>
        <w:t>Контроль за</w:t>
      </w:r>
      <w:proofErr w:type="gramEnd"/>
      <w:r w:rsidRPr="00FC6847">
        <w:rPr>
          <w:rFonts w:ascii="Times New Roman" w:hAnsi="Times New Roman" w:cs="Times New Roman"/>
          <w:sz w:val="26"/>
          <w:szCs w:val="26"/>
        </w:rPr>
        <w:t xml:space="preserve"> осуществлением обязательств, содержащихся в настоящей Хартии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Осуществление правовых обязательств, содержащихся в настоящей Хартии, подлежит такому же контролю, что и в Европейской социальной </w:t>
      </w:r>
      <w:hyperlink r:id="rId16"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D. Коллективные жалобы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68" w:name="P336"/>
      <w:bookmarkEnd w:id="68"/>
      <w:r w:rsidRPr="00FC6847">
        <w:rPr>
          <w:rFonts w:ascii="Times New Roman" w:hAnsi="Times New Roman" w:cs="Times New Roman"/>
          <w:sz w:val="26"/>
          <w:szCs w:val="26"/>
        </w:rPr>
        <w:t xml:space="preserve">1. Положения дополнительного </w:t>
      </w:r>
      <w:hyperlink r:id="rId17" w:history="1">
        <w:r w:rsidRPr="00FC6847">
          <w:rPr>
            <w:rFonts w:ascii="Times New Roman" w:hAnsi="Times New Roman" w:cs="Times New Roman"/>
            <w:sz w:val="26"/>
            <w:szCs w:val="26"/>
          </w:rPr>
          <w:t>Протокола</w:t>
        </w:r>
      </w:hyperlink>
      <w:r w:rsidRPr="00FC6847">
        <w:rPr>
          <w:rFonts w:ascii="Times New Roman" w:hAnsi="Times New Roman" w:cs="Times New Roman"/>
          <w:sz w:val="26"/>
          <w:szCs w:val="26"/>
        </w:rPr>
        <w:t xml:space="preserve"> к Европейской социальной хартии, предусматривающего систему подачи коллективных жалоб, применяются и к обязательствам, установленным в настоящей Хартии для государств, ратифицировавших указанный Протокол.</w:t>
      </w:r>
    </w:p>
    <w:p w:rsidR="007106C0" w:rsidRPr="00FC6847" w:rsidRDefault="007106C0">
      <w:pPr>
        <w:pStyle w:val="ConsPlusNormal"/>
        <w:ind w:firstLine="540"/>
        <w:jc w:val="both"/>
        <w:rPr>
          <w:rFonts w:ascii="Times New Roman" w:hAnsi="Times New Roman" w:cs="Times New Roman"/>
          <w:sz w:val="26"/>
          <w:szCs w:val="26"/>
        </w:rPr>
      </w:pPr>
      <w:bookmarkStart w:id="69" w:name="P337"/>
      <w:bookmarkEnd w:id="69"/>
      <w:r w:rsidRPr="00FC6847">
        <w:rPr>
          <w:rFonts w:ascii="Times New Roman" w:hAnsi="Times New Roman" w:cs="Times New Roman"/>
          <w:sz w:val="26"/>
          <w:szCs w:val="26"/>
        </w:rPr>
        <w:t xml:space="preserve">2. </w:t>
      </w:r>
      <w:proofErr w:type="gramStart"/>
      <w:r w:rsidRPr="00FC6847">
        <w:rPr>
          <w:rFonts w:ascii="Times New Roman" w:hAnsi="Times New Roman" w:cs="Times New Roman"/>
          <w:sz w:val="26"/>
          <w:szCs w:val="26"/>
        </w:rPr>
        <w:t>Любое государство, которое не считает имеющим для себя обязательную силу дополнительный Протокол к Европейской социальной хартии, предусматривающий систему подачи коллективных жалоб, может при сдаче на хранение своей ратификационной грамоты или документа о принятии или одобрении настоящей Хартии или в любое другое время после объявить путем уведомления на имя Генерального секретаря Совета Европы о том, что оно принимает порядок контроля за</w:t>
      </w:r>
      <w:proofErr w:type="gramEnd"/>
      <w:r w:rsidRPr="00FC6847">
        <w:rPr>
          <w:rFonts w:ascii="Times New Roman" w:hAnsi="Times New Roman" w:cs="Times New Roman"/>
          <w:sz w:val="26"/>
          <w:szCs w:val="26"/>
        </w:rPr>
        <w:t xml:space="preserve"> соблюдением им обязательств по </w:t>
      </w:r>
      <w:hyperlink r:id="rId18"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в соответствии с процедурой, предусмотренной в указанном </w:t>
      </w:r>
      <w:hyperlink r:id="rId19" w:history="1">
        <w:r w:rsidRPr="00FC6847">
          <w:rPr>
            <w:rFonts w:ascii="Times New Roman" w:hAnsi="Times New Roman" w:cs="Times New Roman"/>
            <w:sz w:val="26"/>
            <w:szCs w:val="26"/>
          </w:rPr>
          <w:t>Протоколе</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0" w:name="P339"/>
      <w:bookmarkEnd w:id="70"/>
      <w:r w:rsidRPr="00FC6847">
        <w:rPr>
          <w:rFonts w:ascii="Times New Roman" w:hAnsi="Times New Roman" w:cs="Times New Roman"/>
          <w:sz w:val="26"/>
          <w:szCs w:val="26"/>
        </w:rPr>
        <w:t>Часть V</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1" w:name="P341"/>
      <w:bookmarkEnd w:id="71"/>
      <w:r w:rsidRPr="00FC6847">
        <w:rPr>
          <w:rFonts w:ascii="Times New Roman" w:hAnsi="Times New Roman" w:cs="Times New Roman"/>
          <w:sz w:val="26"/>
          <w:szCs w:val="26"/>
        </w:rPr>
        <w:t>Статья E. Запрет дискриминации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Осуществление прав, изложенных в настоящей Хартии, обеспечивается без дискриминации по признаку расы, цвета кожи, пола, языка, религии, политических или иных убеждений, национального или социального происхождения, здоровья, принадлежности к какому-либо национальному меньшинству, рождения или иным признакам статуса.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2" w:name="P345"/>
      <w:bookmarkEnd w:id="72"/>
      <w:r w:rsidRPr="00FC6847">
        <w:rPr>
          <w:rFonts w:ascii="Times New Roman" w:hAnsi="Times New Roman" w:cs="Times New Roman"/>
          <w:sz w:val="26"/>
          <w:szCs w:val="26"/>
        </w:rPr>
        <w:lastRenderedPageBreak/>
        <w:t>Статья F. Отступление от выполнения обязатель</w:t>
      </w:r>
      <w:proofErr w:type="gramStart"/>
      <w:r w:rsidRPr="00FC6847">
        <w:rPr>
          <w:rFonts w:ascii="Times New Roman" w:hAnsi="Times New Roman" w:cs="Times New Roman"/>
          <w:sz w:val="26"/>
          <w:szCs w:val="26"/>
        </w:rPr>
        <w:t>ств в сл</w:t>
      </w:r>
      <w:proofErr w:type="gramEnd"/>
      <w:r w:rsidRPr="00FC6847">
        <w:rPr>
          <w:rFonts w:ascii="Times New Roman" w:hAnsi="Times New Roman" w:cs="Times New Roman"/>
          <w:sz w:val="26"/>
          <w:szCs w:val="26"/>
        </w:rPr>
        <w:t>учае войны или национальной угрозы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В случае войны или иной национальной угрозы для жизни нации любая Сторона может принять меры в отступление от выполнения своих обязательств по настоящей Хартии в объеме, строго необходимом в связи со сложившимся положением, при условии, что такие меры не противоречат другим ее обязательствам по международному праву.</w:t>
      </w:r>
    </w:p>
    <w:p w:rsidR="007106C0" w:rsidRPr="00FC6847" w:rsidRDefault="007106C0">
      <w:pPr>
        <w:pStyle w:val="ConsPlusNormal"/>
        <w:ind w:firstLine="540"/>
        <w:jc w:val="both"/>
        <w:rPr>
          <w:rFonts w:ascii="Times New Roman" w:hAnsi="Times New Roman" w:cs="Times New Roman"/>
          <w:sz w:val="26"/>
          <w:szCs w:val="26"/>
        </w:rPr>
      </w:pPr>
      <w:bookmarkStart w:id="73" w:name="P348"/>
      <w:bookmarkEnd w:id="73"/>
      <w:r w:rsidRPr="00FC6847">
        <w:rPr>
          <w:rFonts w:ascii="Times New Roman" w:hAnsi="Times New Roman" w:cs="Times New Roman"/>
          <w:sz w:val="26"/>
          <w:szCs w:val="26"/>
        </w:rPr>
        <w:t>2. Любая Сторона, воспользовавшаяся этим правом на отступление от выполнения взятых на себя обязательств, в разумные сроки исчерпывающим образом информирует Генерального секретаря Совета Европы о принятых мерах и причинах их принятия. Она также должна информировать Генерального секретаря, когда такие меры прекращают свое действие и возобновляется в полном объеме выполнение принятых ею положений Хартии.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4" w:name="P350"/>
      <w:bookmarkEnd w:id="74"/>
      <w:r w:rsidRPr="00FC6847">
        <w:rPr>
          <w:rFonts w:ascii="Times New Roman" w:hAnsi="Times New Roman" w:cs="Times New Roman"/>
          <w:sz w:val="26"/>
          <w:szCs w:val="26"/>
        </w:rPr>
        <w:t>Статья G. Ограничения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w:t>
      </w:r>
      <w:proofErr w:type="gramStart"/>
      <w:r w:rsidRPr="00FC6847">
        <w:rPr>
          <w:rFonts w:ascii="Times New Roman" w:hAnsi="Times New Roman" w:cs="Times New Roman"/>
          <w:sz w:val="26"/>
          <w:szCs w:val="26"/>
        </w:rPr>
        <w:t xml:space="preserve">Изложенные в </w:t>
      </w:r>
      <w:hyperlink w:anchor="P19" w:history="1">
        <w:r w:rsidRPr="00FC6847">
          <w:rPr>
            <w:rFonts w:ascii="Times New Roman" w:hAnsi="Times New Roman" w:cs="Times New Roman"/>
            <w:sz w:val="26"/>
            <w:szCs w:val="26"/>
          </w:rPr>
          <w:t>части I</w:t>
        </w:r>
      </w:hyperlink>
      <w:r w:rsidRPr="00FC6847">
        <w:rPr>
          <w:rFonts w:ascii="Times New Roman" w:hAnsi="Times New Roman" w:cs="Times New Roman"/>
          <w:sz w:val="26"/>
          <w:szCs w:val="26"/>
        </w:rPr>
        <w:t xml:space="preserve"> права и принципы, когда они эффективно претворяются в жизнь, и их практическое осуществление, как это предусмотрено в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не могут подвергаться никаким иным ограничениям, кроме указанных в </w:t>
      </w:r>
      <w:hyperlink w:anchor="P19" w:history="1">
        <w:r w:rsidRPr="00FC6847">
          <w:rPr>
            <w:rFonts w:ascii="Times New Roman" w:hAnsi="Times New Roman" w:cs="Times New Roman"/>
            <w:sz w:val="26"/>
            <w:szCs w:val="26"/>
          </w:rPr>
          <w:t>частях I</w:t>
        </w:r>
      </w:hyperlink>
      <w:r w:rsidRPr="00FC6847">
        <w:rPr>
          <w:rFonts w:ascii="Times New Roman" w:hAnsi="Times New Roman" w:cs="Times New Roman"/>
          <w:sz w:val="26"/>
          <w:szCs w:val="26"/>
        </w:rPr>
        <w:t xml:space="preserve"> и </w:t>
      </w:r>
      <w:hyperlink w:anchor="P54" w:history="1">
        <w:r w:rsidRPr="00FC6847">
          <w:rPr>
            <w:rFonts w:ascii="Times New Roman" w:hAnsi="Times New Roman" w:cs="Times New Roman"/>
            <w:sz w:val="26"/>
            <w:szCs w:val="26"/>
          </w:rPr>
          <w:t>II</w:t>
        </w:r>
      </w:hyperlink>
      <w:r w:rsidRPr="00FC6847">
        <w:rPr>
          <w:rFonts w:ascii="Times New Roman" w:hAnsi="Times New Roman" w:cs="Times New Roman"/>
          <w:sz w:val="26"/>
          <w:szCs w:val="26"/>
        </w:rPr>
        <w:t>, за исключением ограничений, установленных законом и необходимых в демократическом обществе для защиты прав и свобод других лиц или защиты государственных интересов, национальной безопасности, здоровья</w:t>
      </w:r>
      <w:proofErr w:type="gramEnd"/>
      <w:r w:rsidRPr="00FC6847">
        <w:rPr>
          <w:rFonts w:ascii="Times New Roman" w:hAnsi="Times New Roman" w:cs="Times New Roman"/>
          <w:sz w:val="26"/>
          <w:szCs w:val="26"/>
        </w:rPr>
        <w:t xml:space="preserve"> населения или общественной нравственности.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Ограничения, допускаемые по настоящей Хартии в отношении изложенных в ней прав и обязанностей, не подлежат применению в иных целях, кроме тех, для которых они предусмотрены.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H. Отношения между Хартией и внутренним правом или международными соглашениями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Положения настоящей Хартии не должны применяться в ущерб положениям внутреннего права, любых двусторонних или многосторонних договоров, конвенций или соглашений, которые уже вступили в силу или могут вступить в силу и которые будут более благоприятны для лиц, находящихся под ее защитой.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5" w:name="P359"/>
      <w:bookmarkEnd w:id="75"/>
      <w:r w:rsidRPr="00FC6847">
        <w:rPr>
          <w:rFonts w:ascii="Times New Roman" w:hAnsi="Times New Roman" w:cs="Times New Roman"/>
          <w:sz w:val="26"/>
          <w:szCs w:val="26"/>
        </w:rPr>
        <w:t>Статья I. Выполнение взятых на себя обязательств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6" w:name="P361"/>
      <w:bookmarkEnd w:id="76"/>
      <w:r w:rsidRPr="00FC6847">
        <w:rPr>
          <w:rFonts w:ascii="Times New Roman" w:hAnsi="Times New Roman" w:cs="Times New Roman"/>
          <w:sz w:val="26"/>
          <w:szCs w:val="26"/>
        </w:rPr>
        <w:t xml:space="preserve">1. Без ущерба для способов выполнения обязательств, предусмотренных в данных статьях, соответствующие положения </w:t>
      </w:r>
      <w:hyperlink w:anchor="P58" w:history="1">
        <w:r w:rsidRPr="00FC6847">
          <w:rPr>
            <w:rFonts w:ascii="Times New Roman" w:hAnsi="Times New Roman" w:cs="Times New Roman"/>
            <w:sz w:val="26"/>
            <w:szCs w:val="26"/>
          </w:rPr>
          <w:t>статей 1</w:t>
        </w:r>
      </w:hyperlink>
      <w:r w:rsidRPr="00FC6847">
        <w:rPr>
          <w:rFonts w:ascii="Times New Roman" w:hAnsi="Times New Roman" w:cs="Times New Roman"/>
          <w:sz w:val="26"/>
          <w:szCs w:val="26"/>
        </w:rPr>
        <w:t xml:space="preserve"> - </w:t>
      </w:r>
      <w:hyperlink w:anchor="P304" w:history="1">
        <w:r w:rsidRPr="00FC6847">
          <w:rPr>
            <w:rFonts w:ascii="Times New Roman" w:hAnsi="Times New Roman" w:cs="Times New Roman"/>
            <w:sz w:val="26"/>
            <w:szCs w:val="26"/>
          </w:rPr>
          <w:t>31 части II</w:t>
        </w:r>
      </w:hyperlink>
      <w:r w:rsidRPr="00FC6847">
        <w:rPr>
          <w:rFonts w:ascii="Times New Roman" w:hAnsi="Times New Roman" w:cs="Times New Roman"/>
          <w:sz w:val="26"/>
          <w:szCs w:val="26"/>
        </w:rPr>
        <w:t xml:space="preserve"> настоящей Хартии выполняются посредством: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законов и нормативных правовых актов;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соглашений между работодателями и организациями работодателей и организациями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того или иного сочетания указанных двух способов;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d) иными подходящими способами.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w:t>
      </w:r>
      <w:proofErr w:type="gramStart"/>
      <w:r w:rsidRPr="00FC6847">
        <w:rPr>
          <w:rFonts w:ascii="Times New Roman" w:hAnsi="Times New Roman" w:cs="Times New Roman"/>
          <w:sz w:val="26"/>
          <w:szCs w:val="26"/>
        </w:rPr>
        <w:t xml:space="preserve">Соблюдение обязательств, вытекающих из положений </w:t>
      </w:r>
      <w:hyperlink w:anchor="P69" w:history="1">
        <w:r w:rsidRPr="00FC6847">
          <w:rPr>
            <w:rFonts w:ascii="Times New Roman" w:hAnsi="Times New Roman" w:cs="Times New Roman"/>
            <w:sz w:val="26"/>
            <w:szCs w:val="26"/>
          </w:rPr>
          <w:t>пунктов 1</w:t>
        </w:r>
      </w:hyperlink>
      <w:r w:rsidRPr="00FC6847">
        <w:rPr>
          <w:rFonts w:ascii="Times New Roman" w:hAnsi="Times New Roman" w:cs="Times New Roman"/>
          <w:sz w:val="26"/>
          <w:szCs w:val="26"/>
        </w:rPr>
        <w:t xml:space="preserve">, </w:t>
      </w:r>
      <w:hyperlink w:anchor="P70" w:history="1">
        <w:r w:rsidRPr="00FC6847">
          <w:rPr>
            <w:rFonts w:ascii="Times New Roman" w:hAnsi="Times New Roman" w:cs="Times New Roman"/>
            <w:sz w:val="26"/>
            <w:szCs w:val="26"/>
          </w:rPr>
          <w:t>2</w:t>
        </w:r>
      </w:hyperlink>
      <w:r w:rsidRPr="00FC6847">
        <w:rPr>
          <w:rFonts w:ascii="Times New Roman" w:hAnsi="Times New Roman" w:cs="Times New Roman"/>
          <w:sz w:val="26"/>
          <w:szCs w:val="26"/>
        </w:rPr>
        <w:t xml:space="preserve">, </w:t>
      </w:r>
      <w:hyperlink w:anchor="P71" w:history="1">
        <w:r w:rsidRPr="00FC6847">
          <w:rPr>
            <w:rFonts w:ascii="Times New Roman" w:hAnsi="Times New Roman" w:cs="Times New Roman"/>
            <w:sz w:val="26"/>
            <w:szCs w:val="26"/>
          </w:rPr>
          <w:t>3</w:t>
        </w:r>
      </w:hyperlink>
      <w:r w:rsidRPr="00FC6847">
        <w:rPr>
          <w:rFonts w:ascii="Times New Roman" w:hAnsi="Times New Roman" w:cs="Times New Roman"/>
          <w:sz w:val="26"/>
          <w:szCs w:val="26"/>
        </w:rPr>
        <w:t xml:space="preserve">, </w:t>
      </w:r>
      <w:hyperlink w:anchor="P72" w:history="1">
        <w:r w:rsidRPr="00FC6847">
          <w:rPr>
            <w:rFonts w:ascii="Times New Roman" w:hAnsi="Times New Roman" w:cs="Times New Roman"/>
            <w:sz w:val="26"/>
            <w:szCs w:val="26"/>
          </w:rPr>
          <w:t>4</w:t>
        </w:r>
      </w:hyperlink>
      <w:r w:rsidRPr="00FC6847">
        <w:rPr>
          <w:rFonts w:ascii="Times New Roman" w:hAnsi="Times New Roman" w:cs="Times New Roman"/>
          <w:sz w:val="26"/>
          <w:szCs w:val="26"/>
        </w:rPr>
        <w:t xml:space="preserve">, </w:t>
      </w:r>
      <w:hyperlink w:anchor="P73" w:history="1">
        <w:r w:rsidRPr="00FC6847">
          <w:rPr>
            <w:rFonts w:ascii="Times New Roman" w:hAnsi="Times New Roman" w:cs="Times New Roman"/>
            <w:sz w:val="26"/>
            <w:szCs w:val="26"/>
          </w:rPr>
          <w:t>5</w:t>
        </w:r>
      </w:hyperlink>
      <w:r w:rsidRPr="00FC6847">
        <w:rPr>
          <w:rFonts w:ascii="Times New Roman" w:hAnsi="Times New Roman" w:cs="Times New Roman"/>
          <w:sz w:val="26"/>
          <w:szCs w:val="26"/>
        </w:rPr>
        <w:t xml:space="preserve"> и </w:t>
      </w:r>
      <w:hyperlink w:anchor="P75" w:history="1">
        <w:r w:rsidRPr="00FC6847">
          <w:rPr>
            <w:rFonts w:ascii="Times New Roman" w:hAnsi="Times New Roman" w:cs="Times New Roman"/>
            <w:sz w:val="26"/>
            <w:szCs w:val="26"/>
          </w:rPr>
          <w:t>7 статьи 2</w:t>
        </w:r>
      </w:hyperlink>
      <w:r w:rsidRPr="00FC6847">
        <w:rPr>
          <w:rFonts w:ascii="Times New Roman" w:hAnsi="Times New Roman" w:cs="Times New Roman"/>
          <w:sz w:val="26"/>
          <w:szCs w:val="26"/>
        </w:rPr>
        <w:t xml:space="preserve">, </w:t>
      </w:r>
      <w:hyperlink w:anchor="P114" w:history="1">
        <w:r w:rsidRPr="00FC6847">
          <w:rPr>
            <w:rFonts w:ascii="Times New Roman" w:hAnsi="Times New Roman" w:cs="Times New Roman"/>
            <w:sz w:val="26"/>
            <w:szCs w:val="26"/>
          </w:rPr>
          <w:t>пунктов 4</w:t>
        </w:r>
      </w:hyperlink>
      <w:r w:rsidRPr="00FC6847">
        <w:rPr>
          <w:rFonts w:ascii="Times New Roman" w:hAnsi="Times New Roman" w:cs="Times New Roman"/>
          <w:sz w:val="26"/>
          <w:szCs w:val="26"/>
        </w:rPr>
        <w:t xml:space="preserve">, </w:t>
      </w:r>
      <w:hyperlink w:anchor="P116" w:history="1">
        <w:r w:rsidRPr="00FC6847">
          <w:rPr>
            <w:rFonts w:ascii="Times New Roman" w:hAnsi="Times New Roman" w:cs="Times New Roman"/>
            <w:sz w:val="26"/>
            <w:szCs w:val="26"/>
          </w:rPr>
          <w:t>6</w:t>
        </w:r>
      </w:hyperlink>
      <w:r w:rsidRPr="00FC6847">
        <w:rPr>
          <w:rFonts w:ascii="Times New Roman" w:hAnsi="Times New Roman" w:cs="Times New Roman"/>
          <w:sz w:val="26"/>
          <w:szCs w:val="26"/>
        </w:rPr>
        <w:t xml:space="preserve"> и </w:t>
      </w:r>
      <w:hyperlink w:anchor="P117" w:history="1">
        <w:r w:rsidRPr="00FC6847">
          <w:rPr>
            <w:rFonts w:ascii="Times New Roman" w:hAnsi="Times New Roman" w:cs="Times New Roman"/>
            <w:sz w:val="26"/>
            <w:szCs w:val="26"/>
          </w:rPr>
          <w:t>7 статьи 7</w:t>
        </w:r>
      </w:hyperlink>
      <w:r w:rsidRPr="00FC6847">
        <w:rPr>
          <w:rFonts w:ascii="Times New Roman" w:hAnsi="Times New Roman" w:cs="Times New Roman"/>
          <w:sz w:val="26"/>
          <w:szCs w:val="26"/>
        </w:rPr>
        <w:t xml:space="preserve">, </w:t>
      </w:r>
      <w:hyperlink w:anchor="P138" w:history="1">
        <w:r w:rsidRPr="00FC6847">
          <w:rPr>
            <w:rFonts w:ascii="Times New Roman" w:hAnsi="Times New Roman" w:cs="Times New Roman"/>
            <w:sz w:val="26"/>
            <w:szCs w:val="26"/>
          </w:rPr>
          <w:t>пунктов 1</w:t>
        </w:r>
      </w:hyperlink>
      <w:r w:rsidRPr="00FC6847">
        <w:rPr>
          <w:rFonts w:ascii="Times New Roman" w:hAnsi="Times New Roman" w:cs="Times New Roman"/>
          <w:sz w:val="26"/>
          <w:szCs w:val="26"/>
        </w:rPr>
        <w:t xml:space="preserve">, </w:t>
      </w:r>
      <w:hyperlink w:anchor="P139" w:history="1">
        <w:r w:rsidRPr="00FC6847">
          <w:rPr>
            <w:rFonts w:ascii="Times New Roman" w:hAnsi="Times New Roman" w:cs="Times New Roman"/>
            <w:sz w:val="26"/>
            <w:szCs w:val="26"/>
          </w:rPr>
          <w:t>2</w:t>
        </w:r>
      </w:hyperlink>
      <w:r w:rsidRPr="00FC6847">
        <w:rPr>
          <w:rFonts w:ascii="Times New Roman" w:hAnsi="Times New Roman" w:cs="Times New Roman"/>
          <w:sz w:val="26"/>
          <w:szCs w:val="26"/>
        </w:rPr>
        <w:t xml:space="preserve">, </w:t>
      </w:r>
      <w:hyperlink w:anchor="P140" w:history="1">
        <w:r w:rsidRPr="00FC6847">
          <w:rPr>
            <w:rFonts w:ascii="Times New Roman" w:hAnsi="Times New Roman" w:cs="Times New Roman"/>
            <w:sz w:val="26"/>
            <w:szCs w:val="26"/>
          </w:rPr>
          <w:t>3</w:t>
        </w:r>
      </w:hyperlink>
      <w:r w:rsidRPr="00FC6847">
        <w:rPr>
          <w:rFonts w:ascii="Times New Roman" w:hAnsi="Times New Roman" w:cs="Times New Roman"/>
          <w:sz w:val="26"/>
          <w:szCs w:val="26"/>
        </w:rPr>
        <w:t xml:space="preserve"> и </w:t>
      </w:r>
      <w:hyperlink w:anchor="P144" w:history="1">
        <w:r w:rsidRPr="00FC6847">
          <w:rPr>
            <w:rFonts w:ascii="Times New Roman" w:hAnsi="Times New Roman" w:cs="Times New Roman"/>
            <w:sz w:val="26"/>
            <w:szCs w:val="26"/>
          </w:rPr>
          <w:t>5 статьи 10</w:t>
        </w:r>
      </w:hyperlink>
      <w:r w:rsidRPr="00FC6847">
        <w:rPr>
          <w:rFonts w:ascii="Times New Roman" w:hAnsi="Times New Roman" w:cs="Times New Roman"/>
          <w:sz w:val="26"/>
          <w:szCs w:val="26"/>
        </w:rPr>
        <w:t xml:space="preserve"> и </w:t>
      </w:r>
      <w:hyperlink w:anchor="P236" w:history="1">
        <w:r w:rsidRPr="00FC6847">
          <w:rPr>
            <w:rFonts w:ascii="Times New Roman" w:hAnsi="Times New Roman" w:cs="Times New Roman"/>
            <w:sz w:val="26"/>
            <w:szCs w:val="26"/>
          </w:rPr>
          <w:t>статей 21</w:t>
        </w:r>
      </w:hyperlink>
      <w:r w:rsidRPr="00FC6847">
        <w:rPr>
          <w:rFonts w:ascii="Times New Roman" w:hAnsi="Times New Roman" w:cs="Times New Roman"/>
          <w:sz w:val="26"/>
          <w:szCs w:val="26"/>
        </w:rPr>
        <w:t xml:space="preserve"> и </w:t>
      </w:r>
      <w:hyperlink w:anchor="P242" w:history="1">
        <w:r w:rsidRPr="00FC6847">
          <w:rPr>
            <w:rFonts w:ascii="Times New Roman" w:hAnsi="Times New Roman" w:cs="Times New Roman"/>
            <w:sz w:val="26"/>
            <w:szCs w:val="26"/>
          </w:rPr>
          <w:t xml:space="preserve">22 </w:t>
        </w:r>
        <w:r w:rsidRPr="00FC6847">
          <w:rPr>
            <w:rFonts w:ascii="Times New Roman" w:hAnsi="Times New Roman" w:cs="Times New Roman"/>
            <w:sz w:val="26"/>
            <w:szCs w:val="26"/>
          </w:rPr>
          <w:lastRenderedPageBreak/>
          <w:t>части II</w:t>
        </w:r>
      </w:hyperlink>
      <w:r w:rsidRPr="00FC6847">
        <w:rPr>
          <w:rFonts w:ascii="Times New Roman" w:hAnsi="Times New Roman" w:cs="Times New Roman"/>
          <w:sz w:val="26"/>
          <w:szCs w:val="26"/>
        </w:rPr>
        <w:t xml:space="preserve"> настоящей Хартии, считается эффективным только в том случае, если эти положения применяются в соответствии с </w:t>
      </w:r>
      <w:hyperlink w:anchor="P361" w:history="1">
        <w:r w:rsidRPr="00FC6847">
          <w:rPr>
            <w:rFonts w:ascii="Times New Roman" w:hAnsi="Times New Roman" w:cs="Times New Roman"/>
            <w:sz w:val="26"/>
            <w:szCs w:val="26"/>
          </w:rPr>
          <w:t>пунктом 1 данной статьи</w:t>
        </w:r>
      </w:hyperlink>
      <w:r w:rsidRPr="00FC6847">
        <w:rPr>
          <w:rFonts w:ascii="Times New Roman" w:hAnsi="Times New Roman" w:cs="Times New Roman"/>
          <w:sz w:val="26"/>
          <w:szCs w:val="26"/>
        </w:rPr>
        <w:t xml:space="preserve"> к абсолютному большинству работников</w:t>
      </w:r>
      <w:proofErr w:type="gramEnd"/>
      <w:r w:rsidRPr="00FC6847">
        <w:rPr>
          <w:rFonts w:ascii="Times New Roman" w:hAnsi="Times New Roman" w:cs="Times New Roman"/>
          <w:sz w:val="26"/>
          <w:szCs w:val="26"/>
        </w:rPr>
        <w:t xml:space="preserve">, к </w:t>
      </w:r>
      <w:proofErr w:type="gramStart"/>
      <w:r w:rsidRPr="00FC6847">
        <w:rPr>
          <w:rFonts w:ascii="Times New Roman" w:hAnsi="Times New Roman" w:cs="Times New Roman"/>
          <w:sz w:val="26"/>
          <w:szCs w:val="26"/>
        </w:rPr>
        <w:t>которым</w:t>
      </w:r>
      <w:proofErr w:type="gramEnd"/>
      <w:r w:rsidRPr="00FC6847">
        <w:rPr>
          <w:rFonts w:ascii="Times New Roman" w:hAnsi="Times New Roman" w:cs="Times New Roman"/>
          <w:sz w:val="26"/>
          <w:szCs w:val="26"/>
        </w:rPr>
        <w:t xml:space="preserve"> относятся эти положения.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7" w:name="P368"/>
      <w:bookmarkEnd w:id="77"/>
      <w:r w:rsidRPr="00FC6847">
        <w:rPr>
          <w:rFonts w:ascii="Times New Roman" w:hAnsi="Times New Roman" w:cs="Times New Roman"/>
          <w:sz w:val="26"/>
          <w:szCs w:val="26"/>
        </w:rPr>
        <w:t>Статья J. Поправки</w:t>
      </w:r>
    </w:p>
    <w:p w:rsidR="007106C0" w:rsidRPr="00FC6847" w:rsidRDefault="007106C0">
      <w:pPr>
        <w:pStyle w:val="ConsPlusNormal"/>
        <w:jc w:val="right"/>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Любые поправки к </w:t>
      </w:r>
      <w:hyperlink w:anchor="P19" w:history="1">
        <w:r w:rsidRPr="00FC6847">
          <w:rPr>
            <w:rFonts w:ascii="Times New Roman" w:hAnsi="Times New Roman" w:cs="Times New Roman"/>
            <w:sz w:val="26"/>
            <w:szCs w:val="26"/>
          </w:rPr>
          <w:t>частям I</w:t>
        </w:r>
      </w:hyperlink>
      <w:r w:rsidRPr="00FC6847">
        <w:rPr>
          <w:rFonts w:ascii="Times New Roman" w:hAnsi="Times New Roman" w:cs="Times New Roman"/>
          <w:sz w:val="26"/>
          <w:szCs w:val="26"/>
        </w:rPr>
        <w:t xml:space="preserve"> и </w:t>
      </w:r>
      <w:hyperlink w:anchor="P54" w:history="1">
        <w:r w:rsidRPr="00FC6847">
          <w:rPr>
            <w:rFonts w:ascii="Times New Roman" w:hAnsi="Times New Roman" w:cs="Times New Roman"/>
            <w:sz w:val="26"/>
            <w:szCs w:val="26"/>
          </w:rPr>
          <w:t>II</w:t>
        </w:r>
      </w:hyperlink>
      <w:r w:rsidRPr="00FC6847">
        <w:rPr>
          <w:rFonts w:ascii="Times New Roman" w:hAnsi="Times New Roman" w:cs="Times New Roman"/>
          <w:sz w:val="26"/>
          <w:szCs w:val="26"/>
        </w:rPr>
        <w:t xml:space="preserve"> настоящей Хартии с целью расширения прав, гарантированных настоящей Хартией, а также любые поправки к </w:t>
      </w:r>
      <w:hyperlink w:anchor="P311" w:history="1">
        <w:r w:rsidRPr="00FC6847">
          <w:rPr>
            <w:rFonts w:ascii="Times New Roman" w:hAnsi="Times New Roman" w:cs="Times New Roman"/>
            <w:sz w:val="26"/>
            <w:szCs w:val="26"/>
          </w:rPr>
          <w:t>частям III</w:t>
        </w:r>
      </w:hyperlink>
      <w:r w:rsidRPr="00FC6847">
        <w:rPr>
          <w:rFonts w:ascii="Times New Roman" w:hAnsi="Times New Roman" w:cs="Times New Roman"/>
          <w:sz w:val="26"/>
          <w:szCs w:val="26"/>
        </w:rPr>
        <w:t xml:space="preserve"> - </w:t>
      </w:r>
      <w:hyperlink w:anchor="P328" w:history="1">
        <w:r w:rsidRPr="00FC6847">
          <w:rPr>
            <w:rFonts w:ascii="Times New Roman" w:hAnsi="Times New Roman" w:cs="Times New Roman"/>
            <w:sz w:val="26"/>
            <w:szCs w:val="26"/>
          </w:rPr>
          <w:t>VI</w:t>
        </w:r>
      </w:hyperlink>
      <w:r w:rsidRPr="00FC6847">
        <w:rPr>
          <w:rFonts w:ascii="Times New Roman" w:hAnsi="Times New Roman" w:cs="Times New Roman"/>
          <w:sz w:val="26"/>
          <w:szCs w:val="26"/>
        </w:rPr>
        <w:t xml:space="preserve">, предложенные какой-либо из Сторон или Правительственным комитетом, направляются Генеральному секретарю Совета Европы, а </w:t>
      </w:r>
      <w:proofErr w:type="gramStart"/>
      <w:r w:rsidRPr="00FC6847">
        <w:rPr>
          <w:rFonts w:ascii="Times New Roman" w:hAnsi="Times New Roman" w:cs="Times New Roman"/>
          <w:sz w:val="26"/>
          <w:szCs w:val="26"/>
        </w:rPr>
        <w:t>последний</w:t>
      </w:r>
      <w:proofErr w:type="gramEnd"/>
      <w:r w:rsidRPr="00FC6847">
        <w:rPr>
          <w:rFonts w:ascii="Times New Roman" w:hAnsi="Times New Roman" w:cs="Times New Roman"/>
          <w:sz w:val="26"/>
          <w:szCs w:val="26"/>
        </w:rPr>
        <w:t xml:space="preserve"> направляет их Сторонам настоящей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Любая поправка, предложенная согласно положениям предшествующего пункта, подлежит рассмотрению Правительственным комитетом, который направляет принятый им текст на одобрение Комитета Министров после Консультаций с Парламентской ассамблеей. После одобрения текста Комитетом Министров он направляется Сторонам для принятия.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3. Любая поправка к </w:t>
      </w:r>
      <w:hyperlink w:anchor="P19" w:history="1">
        <w:r w:rsidRPr="00FC6847">
          <w:rPr>
            <w:rFonts w:ascii="Times New Roman" w:hAnsi="Times New Roman" w:cs="Times New Roman"/>
            <w:sz w:val="26"/>
            <w:szCs w:val="26"/>
          </w:rPr>
          <w:t>части I</w:t>
        </w:r>
      </w:hyperlink>
      <w:r w:rsidRPr="00FC6847">
        <w:rPr>
          <w:rFonts w:ascii="Times New Roman" w:hAnsi="Times New Roman" w:cs="Times New Roman"/>
          <w:sz w:val="26"/>
          <w:szCs w:val="26"/>
        </w:rPr>
        <w:t xml:space="preserve"> и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настоящей Хартии вступает в силу в отношении тех Сторон, которые приняли данную поправку, в первый день месяца, следующего после истечения месячного периода после даты, на которую три Стороны сообщат Генеральному секретарю о том, что они принимают ее.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отношении любой Стороны, которая принимает поправку позднее, она вступает в силу в первый день месяца, следующего после истечения месячного периода после даты, на которую эта Сторона сообщит Генеральному секретарю о принятии ею данной поправки.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4. Любые поправки к </w:t>
      </w:r>
      <w:hyperlink w:anchor="P311" w:history="1">
        <w:r w:rsidRPr="00FC6847">
          <w:rPr>
            <w:rFonts w:ascii="Times New Roman" w:hAnsi="Times New Roman" w:cs="Times New Roman"/>
            <w:sz w:val="26"/>
            <w:szCs w:val="26"/>
          </w:rPr>
          <w:t>частям III</w:t>
        </w:r>
      </w:hyperlink>
      <w:r w:rsidRPr="00FC6847">
        <w:rPr>
          <w:rFonts w:ascii="Times New Roman" w:hAnsi="Times New Roman" w:cs="Times New Roman"/>
          <w:sz w:val="26"/>
          <w:szCs w:val="26"/>
        </w:rPr>
        <w:t xml:space="preserve"> - </w:t>
      </w:r>
      <w:hyperlink w:anchor="P376" w:history="1">
        <w:r w:rsidRPr="00FC6847">
          <w:rPr>
            <w:rFonts w:ascii="Times New Roman" w:hAnsi="Times New Roman" w:cs="Times New Roman"/>
            <w:sz w:val="26"/>
            <w:szCs w:val="26"/>
          </w:rPr>
          <w:t>VI</w:t>
        </w:r>
      </w:hyperlink>
      <w:r w:rsidRPr="00FC6847">
        <w:rPr>
          <w:rFonts w:ascii="Times New Roman" w:hAnsi="Times New Roman" w:cs="Times New Roman"/>
          <w:sz w:val="26"/>
          <w:szCs w:val="26"/>
        </w:rPr>
        <w:t xml:space="preserve"> настоящей Хартии вступают в силу в первый день месяца, следующего после истечения месячного периода после даты, на которую все Стороны сообщат Генеральному секретарю о том, что они приняли данную поправку.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8" w:name="P376"/>
      <w:bookmarkEnd w:id="78"/>
      <w:r w:rsidRPr="00FC6847">
        <w:rPr>
          <w:rFonts w:ascii="Times New Roman" w:hAnsi="Times New Roman" w:cs="Times New Roman"/>
          <w:sz w:val="26"/>
          <w:szCs w:val="26"/>
        </w:rPr>
        <w:t>Часть VI</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79" w:name="P378"/>
      <w:bookmarkEnd w:id="79"/>
      <w:r w:rsidRPr="00FC6847">
        <w:rPr>
          <w:rFonts w:ascii="Times New Roman" w:hAnsi="Times New Roman" w:cs="Times New Roman"/>
          <w:sz w:val="26"/>
          <w:szCs w:val="26"/>
        </w:rPr>
        <w:t>Статья K. Подписание, ратификация и вступление в силу</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80" w:name="P380"/>
      <w:bookmarkEnd w:id="80"/>
      <w:r w:rsidRPr="00FC6847">
        <w:rPr>
          <w:rFonts w:ascii="Times New Roman" w:hAnsi="Times New Roman" w:cs="Times New Roman"/>
          <w:sz w:val="26"/>
          <w:szCs w:val="26"/>
        </w:rPr>
        <w:t>1. Настоящая Хартия открыта для подписания государствами - членами Совета Европы. Она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Настоящая Хартия вступает в силу в первый день месяца, следующего после истечения месячного периода после даты, на которую три государства - члена Совета Европы выразят согласие с тем, что в соответствии с предыдущим </w:t>
      </w:r>
      <w:hyperlink w:anchor="P380" w:history="1">
        <w:r w:rsidRPr="00FC6847">
          <w:rPr>
            <w:rFonts w:ascii="Times New Roman" w:hAnsi="Times New Roman" w:cs="Times New Roman"/>
            <w:sz w:val="26"/>
            <w:szCs w:val="26"/>
          </w:rPr>
          <w:t>пунктом</w:t>
        </w:r>
      </w:hyperlink>
      <w:r w:rsidRPr="00FC6847">
        <w:rPr>
          <w:rFonts w:ascii="Times New Roman" w:hAnsi="Times New Roman" w:cs="Times New Roman"/>
          <w:sz w:val="26"/>
          <w:szCs w:val="26"/>
        </w:rPr>
        <w:t xml:space="preserve"> они считают настоящую Хартию имеющей для них обязательную силу.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3. Для любого государства-члена, которое впоследствии выразит согласие с тем, что настоящая Хартия имеет для него обязательную силу, Хартия вступает в силу в первый день месяца, следующего после истечения месячного периода после даты сдачи им на хранение ратификационной грамоты или документа о принятии или одобрении.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L. Территориальное применение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81" w:name="P386"/>
      <w:bookmarkEnd w:id="81"/>
      <w:r w:rsidRPr="00FC6847">
        <w:rPr>
          <w:rFonts w:ascii="Times New Roman" w:hAnsi="Times New Roman" w:cs="Times New Roman"/>
          <w:sz w:val="26"/>
          <w:szCs w:val="26"/>
        </w:rPr>
        <w:t>1. Настоящая Хартия применяется к территории метрополии каждой из Сторон. Каждая из Сторон может при подписании или сдаче на хранение ратификационной грамоты или документа о принятии или одобрении направить на имя Генерального секретаря Совета Европы заявление с указанием территории, которую в этих целях следует рассматривать в качестве территории метрополии.</w:t>
      </w:r>
    </w:p>
    <w:p w:rsidR="007106C0" w:rsidRPr="00FC6847" w:rsidRDefault="007106C0">
      <w:pPr>
        <w:pStyle w:val="ConsPlusNormal"/>
        <w:ind w:firstLine="540"/>
        <w:jc w:val="both"/>
        <w:rPr>
          <w:rFonts w:ascii="Times New Roman" w:hAnsi="Times New Roman" w:cs="Times New Roman"/>
          <w:sz w:val="26"/>
          <w:szCs w:val="26"/>
        </w:rPr>
      </w:pPr>
      <w:bookmarkStart w:id="82" w:name="P387"/>
      <w:bookmarkEnd w:id="82"/>
      <w:r w:rsidRPr="00FC6847">
        <w:rPr>
          <w:rFonts w:ascii="Times New Roman" w:hAnsi="Times New Roman" w:cs="Times New Roman"/>
          <w:sz w:val="26"/>
          <w:szCs w:val="26"/>
        </w:rPr>
        <w:t xml:space="preserve">2. </w:t>
      </w:r>
      <w:proofErr w:type="gramStart"/>
      <w:r w:rsidRPr="00FC6847">
        <w:rPr>
          <w:rFonts w:ascii="Times New Roman" w:hAnsi="Times New Roman" w:cs="Times New Roman"/>
          <w:sz w:val="26"/>
          <w:szCs w:val="26"/>
        </w:rPr>
        <w:t>Каждая из Сторон может при подписании или сдаче на хранение своей ратификационной грамоты или документа о принятии или одобрении настоящей Хартии или в любое время после этого направить на имя Генерального секретаря Совета Европы заявление о том, что действие Хартии полностью или в ее части распространяется на территорию или территории вне метрополии, указанные в данном заявлении, которые она представляет в</w:t>
      </w:r>
      <w:proofErr w:type="gramEnd"/>
      <w:r w:rsidRPr="00FC6847">
        <w:rPr>
          <w:rFonts w:ascii="Times New Roman" w:hAnsi="Times New Roman" w:cs="Times New Roman"/>
          <w:sz w:val="26"/>
          <w:szCs w:val="26"/>
        </w:rPr>
        <w:t xml:space="preserve"> международных отношениях или за </w:t>
      </w:r>
      <w:proofErr w:type="gramStart"/>
      <w:r w:rsidRPr="00FC6847">
        <w:rPr>
          <w:rFonts w:ascii="Times New Roman" w:hAnsi="Times New Roman" w:cs="Times New Roman"/>
          <w:sz w:val="26"/>
          <w:szCs w:val="26"/>
        </w:rPr>
        <w:t>которые</w:t>
      </w:r>
      <w:proofErr w:type="gramEnd"/>
      <w:r w:rsidRPr="00FC6847">
        <w:rPr>
          <w:rFonts w:ascii="Times New Roman" w:hAnsi="Times New Roman" w:cs="Times New Roman"/>
          <w:sz w:val="26"/>
          <w:szCs w:val="26"/>
        </w:rPr>
        <w:t xml:space="preserve"> она несет международную ответственность. В заявлении указываются статьи и пункты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Хартии, которые Сторона принимает как имеющие обязательную силу в отношении территорий, перечисленных в заявлении.</w:t>
      </w:r>
    </w:p>
    <w:p w:rsidR="007106C0" w:rsidRPr="00FC6847" w:rsidRDefault="007106C0">
      <w:pPr>
        <w:pStyle w:val="ConsPlusNormal"/>
        <w:ind w:firstLine="540"/>
        <w:jc w:val="both"/>
        <w:rPr>
          <w:rFonts w:ascii="Times New Roman" w:hAnsi="Times New Roman" w:cs="Times New Roman"/>
          <w:sz w:val="26"/>
          <w:szCs w:val="26"/>
        </w:rPr>
      </w:pPr>
      <w:bookmarkStart w:id="83" w:name="P388"/>
      <w:bookmarkEnd w:id="83"/>
      <w:r w:rsidRPr="00FC6847">
        <w:rPr>
          <w:rFonts w:ascii="Times New Roman" w:hAnsi="Times New Roman" w:cs="Times New Roman"/>
          <w:sz w:val="26"/>
          <w:szCs w:val="26"/>
        </w:rPr>
        <w:t>3. Действие Хартии распространяется на территорию или территории, указанные в вышеупомянутом заявлении, начиная с первого дня месяца, следующего после истечения месячного периода после даты получения Генеральным секретарем уведомления о таком заявлении.</w:t>
      </w:r>
    </w:p>
    <w:p w:rsidR="007106C0" w:rsidRPr="00FC6847" w:rsidRDefault="007106C0">
      <w:pPr>
        <w:pStyle w:val="ConsPlusNormal"/>
        <w:ind w:firstLine="540"/>
        <w:jc w:val="both"/>
        <w:rPr>
          <w:rFonts w:ascii="Times New Roman" w:hAnsi="Times New Roman" w:cs="Times New Roman"/>
          <w:sz w:val="26"/>
          <w:szCs w:val="26"/>
        </w:rPr>
      </w:pPr>
      <w:bookmarkStart w:id="84" w:name="P389"/>
      <w:bookmarkEnd w:id="84"/>
      <w:r w:rsidRPr="00FC6847">
        <w:rPr>
          <w:rFonts w:ascii="Times New Roman" w:hAnsi="Times New Roman" w:cs="Times New Roman"/>
          <w:sz w:val="26"/>
          <w:szCs w:val="26"/>
        </w:rPr>
        <w:t xml:space="preserve">4. </w:t>
      </w:r>
      <w:proofErr w:type="gramStart"/>
      <w:r w:rsidRPr="00FC6847">
        <w:rPr>
          <w:rFonts w:ascii="Times New Roman" w:hAnsi="Times New Roman" w:cs="Times New Roman"/>
          <w:sz w:val="26"/>
          <w:szCs w:val="26"/>
        </w:rPr>
        <w:t xml:space="preserve">Любая Сторона может впоследствии путем уведомления на имя Генерального секретаря Совета Европы заявить о том, что в отношении одной или более территорий, на которые в соответствии с </w:t>
      </w:r>
      <w:hyperlink w:anchor="P387" w:history="1">
        <w:r w:rsidRPr="00FC6847">
          <w:rPr>
            <w:rFonts w:ascii="Times New Roman" w:hAnsi="Times New Roman" w:cs="Times New Roman"/>
            <w:sz w:val="26"/>
            <w:szCs w:val="26"/>
          </w:rPr>
          <w:t>пунктом 2 настоящей статьи</w:t>
        </w:r>
      </w:hyperlink>
      <w:r w:rsidRPr="00FC6847">
        <w:rPr>
          <w:rFonts w:ascii="Times New Roman" w:hAnsi="Times New Roman" w:cs="Times New Roman"/>
          <w:sz w:val="26"/>
          <w:szCs w:val="26"/>
        </w:rPr>
        <w:t xml:space="preserve"> было распространено действие Хартии, она принимает в качестве имеющих обязательную силу любую статью или пункт, имеющий цифровое обозначение, которые она еще не приняла в отношении данной территории или территорий</w:t>
      </w:r>
      <w:proofErr w:type="gramEnd"/>
      <w:r w:rsidRPr="00FC6847">
        <w:rPr>
          <w:rFonts w:ascii="Times New Roman" w:hAnsi="Times New Roman" w:cs="Times New Roman"/>
          <w:sz w:val="26"/>
          <w:szCs w:val="26"/>
        </w:rPr>
        <w:t>. Такие взятые на себя впоследствии обязательства рассматриваются в качестве составной части первоначального заявления в отношении данной территории и действуют в том же объеме, начиная с первого дня месяца, следующего после истечения месячного периода после даты получения Генеральным секретарем такого уведомления.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85" w:name="P391"/>
      <w:bookmarkEnd w:id="85"/>
      <w:r w:rsidRPr="00FC6847">
        <w:rPr>
          <w:rFonts w:ascii="Times New Roman" w:hAnsi="Times New Roman" w:cs="Times New Roman"/>
          <w:sz w:val="26"/>
          <w:szCs w:val="26"/>
        </w:rPr>
        <w:t>Статья M. Денонсация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bookmarkStart w:id="86" w:name="P393"/>
      <w:bookmarkEnd w:id="86"/>
      <w:r w:rsidRPr="00FC6847">
        <w:rPr>
          <w:rFonts w:ascii="Times New Roman" w:hAnsi="Times New Roman" w:cs="Times New Roman"/>
          <w:sz w:val="26"/>
          <w:szCs w:val="26"/>
        </w:rPr>
        <w:t xml:space="preserve">1. Любая Сторона может денонсировать настоящую Хартию только по истечении пяти лет </w:t>
      </w:r>
      <w:proofErr w:type="gramStart"/>
      <w:r w:rsidRPr="00FC6847">
        <w:rPr>
          <w:rFonts w:ascii="Times New Roman" w:hAnsi="Times New Roman" w:cs="Times New Roman"/>
          <w:sz w:val="26"/>
          <w:szCs w:val="26"/>
        </w:rPr>
        <w:t>с даты вступления</w:t>
      </w:r>
      <w:proofErr w:type="gramEnd"/>
      <w:r w:rsidRPr="00FC6847">
        <w:rPr>
          <w:rFonts w:ascii="Times New Roman" w:hAnsi="Times New Roman" w:cs="Times New Roman"/>
          <w:sz w:val="26"/>
          <w:szCs w:val="26"/>
        </w:rPr>
        <w:t xml:space="preserve"> ее в силу для данной Стороны или по истечении любого последующего двухгодичного периода и в любом случае, направив за шесть месяцев предварительное уведомление Генеральному секретарю Совета Европы, который соответственно информирует об этом другие Стороны.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w:t>
      </w:r>
      <w:proofErr w:type="gramStart"/>
      <w:r w:rsidRPr="00FC6847">
        <w:rPr>
          <w:rFonts w:ascii="Times New Roman" w:hAnsi="Times New Roman" w:cs="Times New Roman"/>
          <w:sz w:val="26"/>
          <w:szCs w:val="26"/>
        </w:rPr>
        <w:t xml:space="preserve">Любая Сторона может в соответствии с положениями предыдущего пункта денонсировать любые принятые ею статью или пункт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Хартии при условии, что число статей или пунктов, которые являются обязательными для такой Стороны, ни в какой момент не составляли менее шестнадцати в первом случае и менее шестидесяти трех - во втором и что в это число статей или пунктов по-прежнему входят выбранные</w:t>
      </w:r>
      <w:proofErr w:type="gramEnd"/>
      <w:r w:rsidRPr="00FC6847">
        <w:rPr>
          <w:rFonts w:ascii="Times New Roman" w:hAnsi="Times New Roman" w:cs="Times New Roman"/>
          <w:sz w:val="26"/>
          <w:szCs w:val="26"/>
        </w:rPr>
        <w:t xml:space="preserve"> Стороной статьи, относящиеся к числу тех, которые специально упомянуты в </w:t>
      </w:r>
      <w:hyperlink w:anchor="P317" w:history="1">
        <w:r w:rsidRPr="00FC6847">
          <w:rPr>
            <w:rFonts w:ascii="Times New Roman" w:hAnsi="Times New Roman" w:cs="Times New Roman"/>
            <w:sz w:val="26"/>
            <w:szCs w:val="26"/>
          </w:rPr>
          <w:t>подпункте "b" пункта 1 статьи A</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3. Любая Сторона может денонсировать настоящую Хартию или любую из статей или пунктов </w:t>
      </w:r>
      <w:hyperlink w:anchor="P54" w:history="1">
        <w:r w:rsidRPr="00FC6847">
          <w:rPr>
            <w:rFonts w:ascii="Times New Roman" w:hAnsi="Times New Roman" w:cs="Times New Roman"/>
            <w:sz w:val="26"/>
            <w:szCs w:val="26"/>
          </w:rPr>
          <w:t>части II</w:t>
        </w:r>
      </w:hyperlink>
      <w:r w:rsidRPr="00FC6847">
        <w:rPr>
          <w:rFonts w:ascii="Times New Roman" w:hAnsi="Times New Roman" w:cs="Times New Roman"/>
          <w:sz w:val="26"/>
          <w:szCs w:val="26"/>
        </w:rPr>
        <w:t xml:space="preserve"> Хартии на условиях, указанных в </w:t>
      </w:r>
      <w:hyperlink w:anchor="P393" w:history="1">
        <w:r w:rsidRPr="00FC6847">
          <w:rPr>
            <w:rFonts w:ascii="Times New Roman" w:hAnsi="Times New Roman" w:cs="Times New Roman"/>
            <w:sz w:val="26"/>
            <w:szCs w:val="26"/>
          </w:rPr>
          <w:t>пункте 1 настоящей статьи</w:t>
        </w:r>
      </w:hyperlink>
      <w:r w:rsidRPr="00FC6847">
        <w:rPr>
          <w:rFonts w:ascii="Times New Roman" w:hAnsi="Times New Roman" w:cs="Times New Roman"/>
          <w:sz w:val="26"/>
          <w:szCs w:val="26"/>
        </w:rPr>
        <w:t xml:space="preserve">, в отношении любой территории, на которую действие Хартии </w:t>
      </w:r>
      <w:r w:rsidRPr="00FC6847">
        <w:rPr>
          <w:rFonts w:ascii="Times New Roman" w:hAnsi="Times New Roman" w:cs="Times New Roman"/>
          <w:sz w:val="26"/>
          <w:szCs w:val="26"/>
        </w:rPr>
        <w:lastRenderedPageBreak/>
        <w:t xml:space="preserve">распространяется в силу заявления, сделанного в соответствии с </w:t>
      </w:r>
      <w:hyperlink w:anchor="P387" w:history="1">
        <w:r w:rsidRPr="00FC6847">
          <w:rPr>
            <w:rFonts w:ascii="Times New Roman" w:hAnsi="Times New Roman" w:cs="Times New Roman"/>
            <w:sz w:val="26"/>
            <w:szCs w:val="26"/>
          </w:rPr>
          <w:t>пунктом 2 статьи L</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N. Приложение</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423" w:history="1">
        <w:r w:rsidR="007106C0" w:rsidRPr="00FC6847">
          <w:rPr>
            <w:rFonts w:ascii="Times New Roman" w:hAnsi="Times New Roman" w:cs="Times New Roman"/>
            <w:sz w:val="26"/>
            <w:szCs w:val="26"/>
          </w:rPr>
          <w:t>Приложение</w:t>
        </w:r>
      </w:hyperlink>
      <w:r w:rsidR="007106C0" w:rsidRPr="00FC6847">
        <w:rPr>
          <w:rFonts w:ascii="Times New Roman" w:hAnsi="Times New Roman" w:cs="Times New Roman"/>
          <w:sz w:val="26"/>
          <w:szCs w:val="26"/>
        </w:rPr>
        <w:t xml:space="preserve"> к настоящей Хартии является ее неотъемлемой составной частью.</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Статья O. Уведомления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Генеральный секретарь Совета Европы уведомляет государства - члены Совета и Генерального директора Международного бюро труда о:</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w:t>
      </w:r>
      <w:proofErr w:type="gramStart"/>
      <w:r w:rsidRPr="00FC6847">
        <w:rPr>
          <w:rFonts w:ascii="Times New Roman" w:hAnsi="Times New Roman" w:cs="Times New Roman"/>
          <w:sz w:val="26"/>
          <w:szCs w:val="26"/>
        </w:rPr>
        <w:t>любом</w:t>
      </w:r>
      <w:proofErr w:type="gramEnd"/>
      <w:r w:rsidRPr="00FC6847">
        <w:rPr>
          <w:rFonts w:ascii="Times New Roman" w:hAnsi="Times New Roman" w:cs="Times New Roman"/>
          <w:sz w:val="26"/>
          <w:szCs w:val="26"/>
        </w:rPr>
        <w:t xml:space="preserve"> подписании;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сдаче на хранение любой ратификационной грамоты или документа о принятии или одобрении;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c) любой дате вступления настоящей Хартии в силу в соответствии со </w:t>
      </w:r>
      <w:hyperlink w:anchor="P378" w:history="1">
        <w:r w:rsidRPr="00FC6847">
          <w:rPr>
            <w:rFonts w:ascii="Times New Roman" w:hAnsi="Times New Roman" w:cs="Times New Roman"/>
            <w:sz w:val="26"/>
            <w:szCs w:val="26"/>
          </w:rPr>
          <w:t>статьей K</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d) </w:t>
      </w:r>
      <w:proofErr w:type="gramStart"/>
      <w:r w:rsidRPr="00FC6847">
        <w:rPr>
          <w:rFonts w:ascii="Times New Roman" w:hAnsi="Times New Roman" w:cs="Times New Roman"/>
          <w:sz w:val="26"/>
          <w:szCs w:val="26"/>
        </w:rPr>
        <w:t>любом</w:t>
      </w:r>
      <w:proofErr w:type="gramEnd"/>
      <w:r w:rsidRPr="00FC6847">
        <w:rPr>
          <w:rFonts w:ascii="Times New Roman" w:hAnsi="Times New Roman" w:cs="Times New Roman"/>
          <w:sz w:val="26"/>
          <w:szCs w:val="26"/>
        </w:rPr>
        <w:t xml:space="preserve"> заявлении, сделанном во исполнение </w:t>
      </w:r>
      <w:hyperlink w:anchor="P319" w:history="1">
        <w:r w:rsidRPr="00FC6847">
          <w:rPr>
            <w:rFonts w:ascii="Times New Roman" w:hAnsi="Times New Roman" w:cs="Times New Roman"/>
            <w:sz w:val="26"/>
            <w:szCs w:val="26"/>
          </w:rPr>
          <w:t>пунктов 2</w:t>
        </w:r>
      </w:hyperlink>
      <w:r w:rsidRPr="00FC6847">
        <w:rPr>
          <w:rFonts w:ascii="Times New Roman" w:hAnsi="Times New Roman" w:cs="Times New Roman"/>
          <w:sz w:val="26"/>
          <w:szCs w:val="26"/>
        </w:rPr>
        <w:t xml:space="preserve"> и </w:t>
      </w:r>
      <w:hyperlink w:anchor="P320" w:history="1">
        <w:r w:rsidRPr="00FC6847">
          <w:rPr>
            <w:rFonts w:ascii="Times New Roman" w:hAnsi="Times New Roman" w:cs="Times New Roman"/>
            <w:sz w:val="26"/>
            <w:szCs w:val="26"/>
          </w:rPr>
          <w:t>3 статьи A</w:t>
        </w:r>
      </w:hyperlink>
      <w:r w:rsidRPr="00FC6847">
        <w:rPr>
          <w:rFonts w:ascii="Times New Roman" w:hAnsi="Times New Roman" w:cs="Times New Roman"/>
          <w:sz w:val="26"/>
          <w:szCs w:val="26"/>
        </w:rPr>
        <w:t xml:space="preserve">, </w:t>
      </w:r>
      <w:hyperlink w:anchor="P336" w:history="1">
        <w:r w:rsidRPr="00FC6847">
          <w:rPr>
            <w:rFonts w:ascii="Times New Roman" w:hAnsi="Times New Roman" w:cs="Times New Roman"/>
            <w:sz w:val="26"/>
            <w:szCs w:val="26"/>
          </w:rPr>
          <w:t>пунктов 1</w:t>
        </w:r>
      </w:hyperlink>
      <w:r w:rsidRPr="00FC6847">
        <w:rPr>
          <w:rFonts w:ascii="Times New Roman" w:hAnsi="Times New Roman" w:cs="Times New Roman"/>
          <w:sz w:val="26"/>
          <w:szCs w:val="26"/>
        </w:rPr>
        <w:t xml:space="preserve"> и </w:t>
      </w:r>
      <w:hyperlink w:anchor="P337" w:history="1">
        <w:r w:rsidRPr="00FC6847">
          <w:rPr>
            <w:rFonts w:ascii="Times New Roman" w:hAnsi="Times New Roman" w:cs="Times New Roman"/>
            <w:sz w:val="26"/>
            <w:szCs w:val="26"/>
          </w:rPr>
          <w:t>2 статьи D</w:t>
        </w:r>
      </w:hyperlink>
      <w:r w:rsidRPr="00FC6847">
        <w:rPr>
          <w:rFonts w:ascii="Times New Roman" w:hAnsi="Times New Roman" w:cs="Times New Roman"/>
          <w:sz w:val="26"/>
          <w:szCs w:val="26"/>
        </w:rPr>
        <w:t xml:space="preserve">, </w:t>
      </w:r>
      <w:hyperlink w:anchor="P348" w:history="1">
        <w:r w:rsidRPr="00FC6847">
          <w:rPr>
            <w:rFonts w:ascii="Times New Roman" w:hAnsi="Times New Roman" w:cs="Times New Roman"/>
            <w:sz w:val="26"/>
            <w:szCs w:val="26"/>
          </w:rPr>
          <w:t>пункта 2 статьи F</w:t>
        </w:r>
      </w:hyperlink>
      <w:r w:rsidRPr="00FC6847">
        <w:rPr>
          <w:rFonts w:ascii="Times New Roman" w:hAnsi="Times New Roman" w:cs="Times New Roman"/>
          <w:sz w:val="26"/>
          <w:szCs w:val="26"/>
        </w:rPr>
        <w:t xml:space="preserve">, </w:t>
      </w:r>
      <w:hyperlink w:anchor="P386" w:history="1">
        <w:r w:rsidRPr="00FC6847">
          <w:rPr>
            <w:rFonts w:ascii="Times New Roman" w:hAnsi="Times New Roman" w:cs="Times New Roman"/>
            <w:sz w:val="26"/>
            <w:szCs w:val="26"/>
          </w:rPr>
          <w:t>пунктов 1</w:t>
        </w:r>
      </w:hyperlink>
      <w:r w:rsidRPr="00FC6847">
        <w:rPr>
          <w:rFonts w:ascii="Times New Roman" w:hAnsi="Times New Roman" w:cs="Times New Roman"/>
          <w:sz w:val="26"/>
          <w:szCs w:val="26"/>
        </w:rPr>
        <w:t xml:space="preserve">, </w:t>
      </w:r>
      <w:hyperlink w:anchor="P387" w:history="1">
        <w:r w:rsidRPr="00FC6847">
          <w:rPr>
            <w:rFonts w:ascii="Times New Roman" w:hAnsi="Times New Roman" w:cs="Times New Roman"/>
            <w:sz w:val="26"/>
            <w:szCs w:val="26"/>
          </w:rPr>
          <w:t>2</w:t>
        </w:r>
      </w:hyperlink>
      <w:r w:rsidRPr="00FC6847">
        <w:rPr>
          <w:rFonts w:ascii="Times New Roman" w:hAnsi="Times New Roman" w:cs="Times New Roman"/>
          <w:sz w:val="26"/>
          <w:szCs w:val="26"/>
        </w:rPr>
        <w:t xml:space="preserve">, </w:t>
      </w:r>
      <w:hyperlink w:anchor="P388" w:history="1">
        <w:r w:rsidRPr="00FC6847">
          <w:rPr>
            <w:rFonts w:ascii="Times New Roman" w:hAnsi="Times New Roman" w:cs="Times New Roman"/>
            <w:sz w:val="26"/>
            <w:szCs w:val="26"/>
          </w:rPr>
          <w:t>3</w:t>
        </w:r>
      </w:hyperlink>
      <w:r w:rsidRPr="00FC6847">
        <w:rPr>
          <w:rFonts w:ascii="Times New Roman" w:hAnsi="Times New Roman" w:cs="Times New Roman"/>
          <w:sz w:val="26"/>
          <w:szCs w:val="26"/>
        </w:rPr>
        <w:t xml:space="preserve"> и </w:t>
      </w:r>
      <w:hyperlink w:anchor="P389" w:history="1">
        <w:r w:rsidRPr="00FC6847">
          <w:rPr>
            <w:rFonts w:ascii="Times New Roman" w:hAnsi="Times New Roman" w:cs="Times New Roman"/>
            <w:sz w:val="26"/>
            <w:szCs w:val="26"/>
          </w:rPr>
          <w:t>4 статьи L</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e) любой поправке в соответствии со </w:t>
      </w:r>
      <w:hyperlink w:anchor="P368" w:history="1">
        <w:r w:rsidRPr="00FC6847">
          <w:rPr>
            <w:rFonts w:ascii="Times New Roman" w:hAnsi="Times New Roman" w:cs="Times New Roman"/>
            <w:sz w:val="26"/>
            <w:szCs w:val="26"/>
          </w:rPr>
          <w:t>статьей J</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f) любой денонсации в соответствии со </w:t>
      </w:r>
      <w:hyperlink w:anchor="P391" w:history="1">
        <w:r w:rsidRPr="00FC6847">
          <w:rPr>
            <w:rFonts w:ascii="Times New Roman" w:hAnsi="Times New Roman" w:cs="Times New Roman"/>
            <w:sz w:val="26"/>
            <w:szCs w:val="26"/>
          </w:rPr>
          <w:t>статьей M</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g) </w:t>
      </w:r>
      <w:proofErr w:type="gramStart"/>
      <w:r w:rsidRPr="00FC6847">
        <w:rPr>
          <w:rFonts w:ascii="Times New Roman" w:hAnsi="Times New Roman" w:cs="Times New Roman"/>
          <w:sz w:val="26"/>
          <w:szCs w:val="26"/>
        </w:rPr>
        <w:t>любом</w:t>
      </w:r>
      <w:proofErr w:type="gramEnd"/>
      <w:r w:rsidRPr="00FC6847">
        <w:rPr>
          <w:rFonts w:ascii="Times New Roman" w:hAnsi="Times New Roman" w:cs="Times New Roman"/>
          <w:sz w:val="26"/>
          <w:szCs w:val="26"/>
        </w:rPr>
        <w:t xml:space="preserve"> другом акте, уведомлении или сообщении, касающемся настоящей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удостоверение чего нижеподписавшиеся, должным образом на то уполномоченные, подписали настоящую пересмотренную Хартию.</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Совершено в г. Страсбурге 3 мая 1996 года на </w:t>
      </w:r>
      <w:hyperlink w:anchor="P599" w:history="1">
        <w:r w:rsidRPr="00FC6847">
          <w:rPr>
            <w:rFonts w:ascii="Times New Roman" w:hAnsi="Times New Roman" w:cs="Times New Roman"/>
            <w:sz w:val="26"/>
            <w:szCs w:val="26"/>
          </w:rPr>
          <w:t>английском</w:t>
        </w:r>
      </w:hyperlink>
      <w:r w:rsidRPr="00FC6847">
        <w:rPr>
          <w:rFonts w:ascii="Times New Roman" w:hAnsi="Times New Roman" w:cs="Times New Roman"/>
          <w:sz w:val="26"/>
          <w:szCs w:val="26"/>
        </w:rPr>
        <w:t xml:space="preserve"> и французском языках, причем оба текста являются равно аутентичными, в единственном экземпляре, который будет храниться в архивах Совета Европы. Генеральный секретарь Совета Европы направляет заверенные копии каждому государству - члену Совета Европы и Генеральному директору Международного бюро труда.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jc w:val="right"/>
        <w:rPr>
          <w:rFonts w:ascii="Times New Roman" w:hAnsi="Times New Roman" w:cs="Times New Roman"/>
          <w:sz w:val="26"/>
          <w:szCs w:val="26"/>
        </w:rPr>
      </w:pPr>
      <w:r w:rsidRPr="00FC6847">
        <w:rPr>
          <w:rFonts w:ascii="Times New Roman" w:hAnsi="Times New Roman" w:cs="Times New Roman"/>
          <w:sz w:val="26"/>
          <w:szCs w:val="26"/>
        </w:rPr>
        <w:t>Приложение</w:t>
      </w:r>
    </w:p>
    <w:p w:rsidR="007106C0" w:rsidRPr="00FC6847" w:rsidRDefault="007106C0">
      <w:pPr>
        <w:pStyle w:val="ConsPlusNormal"/>
        <w:jc w:val="right"/>
        <w:rPr>
          <w:rFonts w:ascii="Times New Roman" w:hAnsi="Times New Roman" w:cs="Times New Roman"/>
          <w:sz w:val="26"/>
          <w:szCs w:val="26"/>
        </w:rPr>
      </w:pPr>
      <w:r w:rsidRPr="00FC6847">
        <w:rPr>
          <w:rFonts w:ascii="Times New Roman" w:hAnsi="Times New Roman" w:cs="Times New Roman"/>
          <w:sz w:val="26"/>
          <w:szCs w:val="26"/>
        </w:rPr>
        <w:t>к Европейской социальной хартии</w:t>
      </w:r>
    </w:p>
    <w:p w:rsidR="007106C0" w:rsidRPr="00FC6847" w:rsidRDefault="007106C0">
      <w:pPr>
        <w:pStyle w:val="ConsPlusNormal"/>
        <w:jc w:val="right"/>
        <w:rPr>
          <w:rFonts w:ascii="Times New Roman" w:hAnsi="Times New Roman" w:cs="Times New Roman"/>
          <w:sz w:val="26"/>
          <w:szCs w:val="26"/>
        </w:rPr>
      </w:pPr>
      <w:r w:rsidRPr="00FC6847">
        <w:rPr>
          <w:rFonts w:ascii="Times New Roman" w:hAnsi="Times New Roman" w:cs="Times New Roman"/>
          <w:sz w:val="26"/>
          <w:szCs w:val="26"/>
        </w:rPr>
        <w:t>(пересмотренной)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jc w:val="center"/>
        <w:rPr>
          <w:rFonts w:ascii="Times New Roman" w:hAnsi="Times New Roman" w:cs="Times New Roman"/>
          <w:sz w:val="26"/>
          <w:szCs w:val="26"/>
        </w:rPr>
      </w:pPr>
      <w:bookmarkStart w:id="87" w:name="P423"/>
      <w:bookmarkEnd w:id="87"/>
      <w:r w:rsidRPr="00FC6847">
        <w:rPr>
          <w:rFonts w:ascii="Times New Roman" w:hAnsi="Times New Roman" w:cs="Times New Roman"/>
          <w:sz w:val="26"/>
          <w:szCs w:val="26"/>
        </w:rPr>
        <w:t>СФЕРА ДЕЙСТВИЯ</w:t>
      </w:r>
    </w:p>
    <w:p w:rsidR="007106C0" w:rsidRPr="00FC6847" w:rsidRDefault="007106C0">
      <w:pPr>
        <w:pStyle w:val="ConsPlusNormal"/>
        <w:jc w:val="center"/>
        <w:rPr>
          <w:rFonts w:ascii="Times New Roman" w:hAnsi="Times New Roman" w:cs="Times New Roman"/>
          <w:sz w:val="26"/>
          <w:szCs w:val="26"/>
        </w:rPr>
      </w:pPr>
      <w:r w:rsidRPr="00FC6847">
        <w:rPr>
          <w:rFonts w:ascii="Times New Roman" w:hAnsi="Times New Roman" w:cs="Times New Roman"/>
          <w:sz w:val="26"/>
          <w:szCs w:val="26"/>
        </w:rPr>
        <w:t>ЕВРОПЕЙСКОЙ СОЦИАЛЬНОЙ ХАРТИИ (ПЕРЕСМОТРЕННОЙ) В ОТНОШЕНИИ</w:t>
      </w:r>
    </w:p>
    <w:p w:rsidR="007106C0" w:rsidRPr="00FC6847" w:rsidRDefault="007106C0">
      <w:pPr>
        <w:pStyle w:val="ConsPlusNormal"/>
        <w:jc w:val="center"/>
        <w:rPr>
          <w:rFonts w:ascii="Times New Roman" w:hAnsi="Times New Roman" w:cs="Times New Roman"/>
          <w:sz w:val="26"/>
          <w:szCs w:val="26"/>
        </w:rPr>
      </w:pPr>
      <w:r w:rsidRPr="00FC6847">
        <w:rPr>
          <w:rFonts w:ascii="Times New Roman" w:hAnsi="Times New Roman" w:cs="Times New Roman"/>
          <w:sz w:val="26"/>
          <w:szCs w:val="26"/>
        </w:rPr>
        <w:t>ЛИЦ, НАХОДЯЩИХСЯ ПОД ЕЕ ЗАЩИТОЙ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w:t>
      </w:r>
      <w:proofErr w:type="gramStart"/>
      <w:r w:rsidRPr="00FC6847">
        <w:rPr>
          <w:rFonts w:ascii="Times New Roman" w:hAnsi="Times New Roman" w:cs="Times New Roman"/>
          <w:sz w:val="26"/>
          <w:szCs w:val="26"/>
        </w:rPr>
        <w:t xml:space="preserve">Без ущерба для </w:t>
      </w:r>
      <w:hyperlink w:anchor="P163" w:history="1">
        <w:r w:rsidRPr="00FC6847">
          <w:rPr>
            <w:rFonts w:ascii="Times New Roman" w:hAnsi="Times New Roman" w:cs="Times New Roman"/>
            <w:sz w:val="26"/>
            <w:szCs w:val="26"/>
          </w:rPr>
          <w:t>пункта 4 статьи 12</w:t>
        </w:r>
      </w:hyperlink>
      <w:r w:rsidRPr="00FC6847">
        <w:rPr>
          <w:rFonts w:ascii="Times New Roman" w:hAnsi="Times New Roman" w:cs="Times New Roman"/>
          <w:sz w:val="26"/>
          <w:szCs w:val="26"/>
        </w:rPr>
        <w:t xml:space="preserve"> и </w:t>
      </w:r>
      <w:hyperlink w:anchor="P173" w:history="1">
        <w:r w:rsidRPr="00FC6847">
          <w:rPr>
            <w:rFonts w:ascii="Times New Roman" w:hAnsi="Times New Roman" w:cs="Times New Roman"/>
            <w:sz w:val="26"/>
            <w:szCs w:val="26"/>
          </w:rPr>
          <w:t>пункта 4 статьи 13</w:t>
        </w:r>
      </w:hyperlink>
      <w:r w:rsidRPr="00FC6847">
        <w:rPr>
          <w:rFonts w:ascii="Times New Roman" w:hAnsi="Times New Roman" w:cs="Times New Roman"/>
          <w:sz w:val="26"/>
          <w:szCs w:val="26"/>
        </w:rPr>
        <w:t xml:space="preserve"> лица, на которых распространяется действие </w:t>
      </w:r>
      <w:hyperlink w:anchor="P58" w:history="1">
        <w:r w:rsidRPr="00FC6847">
          <w:rPr>
            <w:rFonts w:ascii="Times New Roman" w:hAnsi="Times New Roman" w:cs="Times New Roman"/>
            <w:sz w:val="26"/>
            <w:szCs w:val="26"/>
          </w:rPr>
          <w:t>статей с 1-й</w:t>
        </w:r>
      </w:hyperlink>
      <w:r w:rsidRPr="00FC6847">
        <w:rPr>
          <w:rFonts w:ascii="Times New Roman" w:hAnsi="Times New Roman" w:cs="Times New Roman"/>
          <w:sz w:val="26"/>
          <w:szCs w:val="26"/>
        </w:rPr>
        <w:t xml:space="preserve"> по </w:t>
      </w:r>
      <w:hyperlink w:anchor="P192" w:history="1">
        <w:r w:rsidRPr="00FC6847">
          <w:rPr>
            <w:rFonts w:ascii="Times New Roman" w:hAnsi="Times New Roman" w:cs="Times New Roman"/>
            <w:sz w:val="26"/>
            <w:szCs w:val="26"/>
          </w:rPr>
          <w:t>17-ю</w:t>
        </w:r>
      </w:hyperlink>
      <w:r w:rsidRPr="00FC6847">
        <w:rPr>
          <w:rFonts w:ascii="Times New Roman" w:hAnsi="Times New Roman" w:cs="Times New Roman"/>
          <w:sz w:val="26"/>
          <w:szCs w:val="26"/>
        </w:rPr>
        <w:t xml:space="preserve"> и с </w:t>
      </w:r>
      <w:hyperlink w:anchor="P228" w:history="1">
        <w:r w:rsidRPr="00FC6847">
          <w:rPr>
            <w:rFonts w:ascii="Times New Roman" w:hAnsi="Times New Roman" w:cs="Times New Roman"/>
            <w:sz w:val="26"/>
            <w:szCs w:val="26"/>
          </w:rPr>
          <w:t>20-й</w:t>
        </w:r>
      </w:hyperlink>
      <w:r w:rsidRPr="00FC6847">
        <w:rPr>
          <w:rFonts w:ascii="Times New Roman" w:hAnsi="Times New Roman" w:cs="Times New Roman"/>
          <w:sz w:val="26"/>
          <w:szCs w:val="26"/>
        </w:rPr>
        <w:t xml:space="preserve"> по </w:t>
      </w:r>
      <w:hyperlink w:anchor="P304" w:history="1">
        <w:r w:rsidRPr="00FC6847">
          <w:rPr>
            <w:rFonts w:ascii="Times New Roman" w:hAnsi="Times New Roman" w:cs="Times New Roman"/>
            <w:sz w:val="26"/>
            <w:szCs w:val="26"/>
          </w:rPr>
          <w:t>31-ю</w:t>
        </w:r>
      </w:hyperlink>
      <w:r w:rsidRPr="00FC6847">
        <w:rPr>
          <w:rFonts w:ascii="Times New Roman" w:hAnsi="Times New Roman" w:cs="Times New Roman"/>
          <w:sz w:val="26"/>
          <w:szCs w:val="26"/>
        </w:rPr>
        <w:t xml:space="preserve">, включают иностранцев только в том случае, если они являются гражданами других Сторон, </w:t>
      </w:r>
      <w:r w:rsidRPr="00FC6847">
        <w:rPr>
          <w:rFonts w:ascii="Times New Roman" w:hAnsi="Times New Roman" w:cs="Times New Roman"/>
          <w:sz w:val="26"/>
          <w:szCs w:val="26"/>
        </w:rPr>
        <w:lastRenderedPageBreak/>
        <w:t>на законных основаниях проживающими или постоянно работающими на территории соответствующей Стороны, при том понимании, что эти статьи должны толковаться в свете</w:t>
      </w:r>
      <w:proofErr w:type="gramEnd"/>
      <w:r w:rsidRPr="00FC6847">
        <w:rPr>
          <w:rFonts w:ascii="Times New Roman" w:hAnsi="Times New Roman" w:cs="Times New Roman"/>
          <w:sz w:val="26"/>
          <w:szCs w:val="26"/>
        </w:rPr>
        <w:t xml:space="preserve"> положений </w:t>
      </w:r>
      <w:hyperlink w:anchor="P200" w:history="1">
        <w:r w:rsidRPr="00FC6847">
          <w:rPr>
            <w:rFonts w:ascii="Times New Roman" w:hAnsi="Times New Roman" w:cs="Times New Roman"/>
            <w:sz w:val="26"/>
            <w:szCs w:val="26"/>
          </w:rPr>
          <w:t>статей 18</w:t>
        </w:r>
      </w:hyperlink>
      <w:r w:rsidRPr="00FC6847">
        <w:rPr>
          <w:rFonts w:ascii="Times New Roman" w:hAnsi="Times New Roman" w:cs="Times New Roman"/>
          <w:sz w:val="26"/>
          <w:szCs w:val="26"/>
        </w:rPr>
        <w:t xml:space="preserve"> и </w:t>
      </w:r>
      <w:hyperlink w:anchor="P209" w:history="1">
        <w:r w:rsidRPr="00FC6847">
          <w:rPr>
            <w:rFonts w:ascii="Times New Roman" w:hAnsi="Times New Roman" w:cs="Times New Roman"/>
            <w:sz w:val="26"/>
            <w:szCs w:val="26"/>
          </w:rPr>
          <w:t>19</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Настоящее толкование не препятствует любой из Сторон распространить аналогичные права на других лиц.</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Каждая из Сторон предоставит беженцам, отвечающим определению по </w:t>
      </w:r>
      <w:hyperlink r:id="rId20"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статусе беженцев, подписанной в Женеве 28 июля 1951 года, и по </w:t>
      </w:r>
      <w:hyperlink r:id="rId21" w:history="1">
        <w:r w:rsidRPr="00FC6847">
          <w:rPr>
            <w:rFonts w:ascii="Times New Roman" w:hAnsi="Times New Roman" w:cs="Times New Roman"/>
            <w:sz w:val="26"/>
            <w:szCs w:val="26"/>
          </w:rPr>
          <w:t>Протоколу</w:t>
        </w:r>
      </w:hyperlink>
      <w:r w:rsidRPr="00FC6847">
        <w:rPr>
          <w:rFonts w:ascii="Times New Roman" w:hAnsi="Times New Roman" w:cs="Times New Roman"/>
          <w:sz w:val="26"/>
          <w:szCs w:val="26"/>
        </w:rPr>
        <w:t xml:space="preserve"> от 31 января 1967 года и на законных основаниях проживающим на ее территории, максимально благоприятный режим </w:t>
      </w:r>
      <w:proofErr w:type="gramStart"/>
      <w:r w:rsidRPr="00FC6847">
        <w:rPr>
          <w:rFonts w:ascii="Times New Roman" w:hAnsi="Times New Roman" w:cs="Times New Roman"/>
          <w:sz w:val="26"/>
          <w:szCs w:val="26"/>
        </w:rPr>
        <w:t>и</w:t>
      </w:r>
      <w:proofErr w:type="gramEnd"/>
      <w:r w:rsidRPr="00FC6847">
        <w:rPr>
          <w:rFonts w:ascii="Times New Roman" w:hAnsi="Times New Roman" w:cs="Times New Roman"/>
          <w:sz w:val="26"/>
          <w:szCs w:val="26"/>
        </w:rPr>
        <w:t xml:space="preserve"> во всяком случае не менее благоприятный, чем тот, который предусмотрен обязательствами, принятыми Стороной по указанной Конвенции, а также по любым другим действующим международным соглашениям, применимым к упомянутым выше беженцам.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3. Каждая Сторона предоставит лицам без гражданства (апатридам), в соответствии с их определением в </w:t>
      </w:r>
      <w:hyperlink r:id="rId22"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статусе апатридов, принятой в Нью-Йорке 28 сентября 1954 года, законно находящимся на ее территории, по возможности, максимально благоприятный режим, во всяком </w:t>
      </w:r>
      <w:proofErr w:type="gramStart"/>
      <w:r w:rsidRPr="00FC6847">
        <w:rPr>
          <w:rFonts w:ascii="Times New Roman" w:hAnsi="Times New Roman" w:cs="Times New Roman"/>
          <w:sz w:val="26"/>
          <w:szCs w:val="26"/>
        </w:rPr>
        <w:t>случае</w:t>
      </w:r>
      <w:proofErr w:type="gramEnd"/>
      <w:r w:rsidRPr="00FC6847">
        <w:rPr>
          <w:rFonts w:ascii="Times New Roman" w:hAnsi="Times New Roman" w:cs="Times New Roman"/>
          <w:sz w:val="26"/>
          <w:szCs w:val="26"/>
        </w:rPr>
        <w:t xml:space="preserve"> не менее благоприятный, чем в соответствии с обязательствами, взятыми на себя данной Стороной в соответствии с упомянутой Конвенцией и в соответствии с любыми другими действующими международными соглашениями, применимыми к этим апатридам.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9" w:history="1">
        <w:r w:rsidR="007106C0" w:rsidRPr="00FC6847">
          <w:rPr>
            <w:rFonts w:ascii="Times New Roman" w:hAnsi="Times New Roman" w:cs="Times New Roman"/>
            <w:sz w:val="26"/>
            <w:szCs w:val="26"/>
          </w:rPr>
          <w:t>Часть I, пункт 18</w:t>
        </w:r>
      </w:hyperlink>
      <w:r w:rsidR="007106C0" w:rsidRPr="00FC6847">
        <w:rPr>
          <w:rFonts w:ascii="Times New Roman" w:hAnsi="Times New Roman" w:cs="Times New Roman"/>
          <w:sz w:val="26"/>
          <w:szCs w:val="26"/>
        </w:rPr>
        <w:t xml:space="preserve"> и </w:t>
      </w:r>
      <w:hyperlink w:anchor="P203" w:history="1">
        <w:r w:rsidR="007106C0" w:rsidRPr="00FC6847">
          <w:rPr>
            <w:rFonts w:ascii="Times New Roman" w:hAnsi="Times New Roman" w:cs="Times New Roman"/>
            <w:sz w:val="26"/>
            <w:szCs w:val="26"/>
          </w:rPr>
          <w:t>часть II, статья 18, пункт 1</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эти положения не затрагивают вопрос въезда на территории Сторон и не наносят ущерба положениям Европейской </w:t>
      </w:r>
      <w:hyperlink r:id="rId23"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поселении, подписанной в Париже 13 декабря 1955 года.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54" w:history="1">
        <w:r w:rsidR="007106C0" w:rsidRPr="00FC6847">
          <w:rPr>
            <w:rFonts w:ascii="Times New Roman" w:hAnsi="Times New Roman" w:cs="Times New Roman"/>
            <w:sz w:val="26"/>
            <w:szCs w:val="26"/>
          </w:rPr>
          <w:t>Часть II</w:t>
        </w:r>
      </w:hyperlink>
      <w:bookmarkStart w:id="88" w:name="_GoBack"/>
      <w:bookmarkEnd w:id="88"/>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62" w:history="1">
        <w:r w:rsidR="007106C0" w:rsidRPr="00FC6847">
          <w:rPr>
            <w:rFonts w:ascii="Times New Roman" w:hAnsi="Times New Roman" w:cs="Times New Roman"/>
            <w:sz w:val="26"/>
            <w:szCs w:val="26"/>
          </w:rPr>
          <w:t>Статья 1, пункт 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Это положение не должно толковаться как запрещающее или разрешающее любые уставные правила или практику обеспечения через профессиональные союзы.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74" w:history="1">
        <w:r w:rsidR="007106C0" w:rsidRPr="00FC6847">
          <w:rPr>
            <w:rFonts w:ascii="Times New Roman" w:hAnsi="Times New Roman" w:cs="Times New Roman"/>
            <w:sz w:val="26"/>
            <w:szCs w:val="26"/>
          </w:rPr>
          <w:t>Статья 2, пункт 6</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Стороны могут предусмотреть, что это положение не применяется: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в отношении работников, имеющих трудовой договор или вступивших в трудовые отношения сроком не более чем на один месяц и/или рабочая неделя которых не превышает восьми часов;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в отношении лиц, имеющих трудовой договор или трудовые отношения случайного и/или специфического характера, при условии, что неприменение данного положения оправдано объективными обстоятельствами.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83" w:history="1">
        <w:r w:rsidR="007106C0" w:rsidRPr="00FC6847">
          <w:rPr>
            <w:rFonts w:ascii="Times New Roman" w:hAnsi="Times New Roman" w:cs="Times New Roman"/>
            <w:sz w:val="26"/>
            <w:szCs w:val="26"/>
          </w:rPr>
          <w:t>Статья 3, пункт 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для целей данного положения функции, </w:t>
      </w:r>
      <w:r w:rsidRPr="00FC6847">
        <w:rPr>
          <w:rFonts w:ascii="Times New Roman" w:hAnsi="Times New Roman" w:cs="Times New Roman"/>
          <w:sz w:val="26"/>
          <w:szCs w:val="26"/>
        </w:rPr>
        <w:lastRenderedPageBreak/>
        <w:t>организация и условия действия этих служб определяются национальными законами или нормативными правовыми актами, коллективными договорами или иными средствами, соответствующими национальным условиям.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91" w:history="1">
        <w:r w:rsidR="007106C0" w:rsidRPr="00FC6847">
          <w:rPr>
            <w:rFonts w:ascii="Times New Roman" w:hAnsi="Times New Roman" w:cs="Times New Roman"/>
            <w:sz w:val="26"/>
            <w:szCs w:val="26"/>
          </w:rPr>
          <w:t>Статья 4, пункт 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Это положение должно пониматься таким образом, что оно не препятствует немедленному увольнению в случае серьезного нарушения.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92" w:history="1">
        <w:r w:rsidR="007106C0" w:rsidRPr="00FC6847">
          <w:rPr>
            <w:rFonts w:ascii="Times New Roman" w:hAnsi="Times New Roman" w:cs="Times New Roman"/>
            <w:sz w:val="26"/>
            <w:szCs w:val="26"/>
          </w:rPr>
          <w:t>Статья 4, пункт 5</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Существует понимание, что Сторона может взять на себя обязательство, предусмотренное в этом пункте, если вычеты из заработной платы подавляющего большинства трудящихся не допускаются либо законом, либо коллективными договорами или решениями арбитража, за исключением тех лиц, на которых указанные акты не распространяются.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06" w:history="1">
        <w:r w:rsidR="007106C0" w:rsidRPr="00FC6847">
          <w:rPr>
            <w:rFonts w:ascii="Times New Roman" w:hAnsi="Times New Roman" w:cs="Times New Roman"/>
            <w:sz w:val="26"/>
            <w:szCs w:val="26"/>
          </w:rPr>
          <w:t>Статья 6, пункт 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каждая из Сторон может в том, что ее касается, регламентировать осуществление права на забастовку посредством закона при условии, что любое другое возможное ограничение этого права может быть обосновано в соответствии с положениями </w:t>
      </w:r>
      <w:hyperlink w:anchor="P350" w:history="1">
        <w:r w:rsidRPr="00FC6847">
          <w:rPr>
            <w:rFonts w:ascii="Times New Roman" w:hAnsi="Times New Roman" w:cs="Times New Roman"/>
            <w:sz w:val="26"/>
            <w:szCs w:val="26"/>
          </w:rPr>
          <w:t>статьи G</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12" w:history="1">
        <w:r w:rsidR="007106C0" w:rsidRPr="00FC6847">
          <w:rPr>
            <w:rFonts w:ascii="Times New Roman" w:hAnsi="Times New Roman" w:cs="Times New Roman"/>
            <w:sz w:val="26"/>
            <w:szCs w:val="26"/>
          </w:rPr>
          <w:t>Статья 7, пункт 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roofErr w:type="gramStart"/>
      <w:r w:rsidRPr="00FC6847">
        <w:rPr>
          <w:rFonts w:ascii="Times New Roman" w:hAnsi="Times New Roman" w:cs="Times New Roman"/>
          <w:sz w:val="26"/>
          <w:szCs w:val="26"/>
        </w:rPr>
        <w:t>Данное положение не препятствует Сторонам предусмотреть в своем национальном законодательстве, что лица, не достигшие установленного минимального возраста для приема на работу, могут трудиться в той мере, в которой это абсолютно необходимо для их профессиональной подготовки, при условии, что эта работа осуществляется в соответствии с условиями, установленными компетентными властями, и что приняты меры по охране здоровья и безопасности таких лиц.</w:t>
      </w:r>
      <w:proofErr w:type="gramEnd"/>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18" w:history="1">
        <w:r w:rsidR="007106C0" w:rsidRPr="00FC6847">
          <w:rPr>
            <w:rFonts w:ascii="Times New Roman" w:hAnsi="Times New Roman" w:cs="Times New Roman"/>
            <w:sz w:val="26"/>
            <w:szCs w:val="26"/>
          </w:rPr>
          <w:t>Статья 7, пункт 8</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Имеется в виду, что Сторона может взять на себя обязательство, требуемое в настоящем параграфе, если она предусмотрит в национальном законодательстве, что подавляющее большинство лиц до 18 лет не должны работать в ночное время.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26" w:history="1">
        <w:r w:rsidR="007106C0" w:rsidRPr="00FC6847">
          <w:rPr>
            <w:rFonts w:ascii="Times New Roman" w:hAnsi="Times New Roman" w:cs="Times New Roman"/>
            <w:sz w:val="26"/>
            <w:szCs w:val="26"/>
          </w:rPr>
          <w:t>Статья 8, пункт 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Данное положение не должно толковаться таким образом, что оно устанавливает абсолютный запрет. Могут быть сделаны исключения, например в следующих случаях:</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если работающая женщина виновна в действиях, дающих основание для расторжения трудовых отношений;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если соответствующее обязательство более не действует;</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c) если истек срок трудового договора.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63" w:history="1">
        <w:r w:rsidR="007106C0" w:rsidRPr="00FC6847">
          <w:rPr>
            <w:rFonts w:ascii="Times New Roman" w:hAnsi="Times New Roman" w:cs="Times New Roman"/>
            <w:sz w:val="26"/>
            <w:szCs w:val="26"/>
          </w:rPr>
          <w:t>Статья 12, пункт 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Слова "и при соблюдении условий, предусмотренных в этих соглашениях", содержащиеся во введении к данному пункту, рассматриваются как означающие, в частности, что в отношении пособий, предоставляемых независимо от страхового взноса, Сторона может требовать, чтобы прошел предписываемый период проживания, прежде чем гражданам других Сторон будут предоставлены такого рода пособия.</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73" w:history="1">
        <w:r w:rsidR="007106C0" w:rsidRPr="00FC6847">
          <w:rPr>
            <w:rFonts w:ascii="Times New Roman" w:hAnsi="Times New Roman" w:cs="Times New Roman"/>
            <w:sz w:val="26"/>
            <w:szCs w:val="26"/>
          </w:rPr>
          <w:t>Статья 13, пункт 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Правительства, не являющиеся участниками Европейской </w:t>
      </w:r>
      <w:hyperlink r:id="rId24" w:history="1">
        <w:r w:rsidRPr="00FC6847">
          <w:rPr>
            <w:rFonts w:ascii="Times New Roman" w:hAnsi="Times New Roman" w:cs="Times New Roman"/>
            <w:sz w:val="26"/>
            <w:szCs w:val="26"/>
          </w:rPr>
          <w:t>конвенции</w:t>
        </w:r>
      </w:hyperlink>
      <w:r w:rsidRPr="00FC6847">
        <w:rPr>
          <w:rFonts w:ascii="Times New Roman" w:hAnsi="Times New Roman" w:cs="Times New Roman"/>
          <w:sz w:val="26"/>
          <w:szCs w:val="26"/>
        </w:rPr>
        <w:t xml:space="preserve"> о социальной и медицинской помощи, могут ратифицировать настоящую </w:t>
      </w:r>
      <w:hyperlink w:anchor="P3" w:history="1">
        <w:r w:rsidRPr="00FC6847">
          <w:rPr>
            <w:rFonts w:ascii="Times New Roman" w:hAnsi="Times New Roman" w:cs="Times New Roman"/>
            <w:sz w:val="26"/>
            <w:szCs w:val="26"/>
          </w:rPr>
          <w:t>Хартию</w:t>
        </w:r>
      </w:hyperlink>
      <w:r w:rsidRPr="00FC6847">
        <w:rPr>
          <w:rFonts w:ascii="Times New Roman" w:hAnsi="Times New Roman" w:cs="Times New Roman"/>
          <w:sz w:val="26"/>
          <w:szCs w:val="26"/>
        </w:rPr>
        <w:t xml:space="preserve"> в отношении этого пункта при условии, что они предоставят гражданам других Сторон режим, соответствующий положениям указанной Конвенции.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88" w:history="1">
        <w:r w:rsidR="007106C0" w:rsidRPr="00FC6847">
          <w:rPr>
            <w:rFonts w:ascii="Times New Roman" w:hAnsi="Times New Roman" w:cs="Times New Roman"/>
            <w:sz w:val="26"/>
            <w:szCs w:val="26"/>
          </w:rPr>
          <w:t>Статья 16</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Существует понимание, что защита, предусмотренная данным положением, распространяется и на семьи с одним родителем.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192" w:history="1">
        <w:r w:rsidR="007106C0" w:rsidRPr="00FC6847">
          <w:rPr>
            <w:rFonts w:ascii="Times New Roman" w:hAnsi="Times New Roman" w:cs="Times New Roman"/>
            <w:sz w:val="26"/>
            <w:szCs w:val="26"/>
          </w:rPr>
          <w:t>Статья 17</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данное положение распространяется на всех лиц моложе 18 лет, если только по действующему закону совершеннолетие не наступает ранее. Это не затрагивает иные конкретные положения </w:t>
      </w:r>
      <w:hyperlink w:anchor="P3"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в частности </w:t>
      </w:r>
      <w:hyperlink w:anchor="P108" w:history="1">
        <w:r w:rsidRPr="00FC6847">
          <w:rPr>
            <w:rFonts w:ascii="Times New Roman" w:hAnsi="Times New Roman" w:cs="Times New Roman"/>
            <w:sz w:val="26"/>
            <w:szCs w:val="26"/>
          </w:rPr>
          <w:t>статью 7</w:t>
        </w:r>
      </w:hyperlink>
      <w:r w:rsidRPr="00FC6847">
        <w:rPr>
          <w:rFonts w:ascii="Times New Roman" w:hAnsi="Times New Roman" w:cs="Times New Roman"/>
          <w:sz w:val="26"/>
          <w:szCs w:val="26"/>
        </w:rPr>
        <w:t>.</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Это не подразумевает обязательства обеспечивать обязательное образование до указанного возраста.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20" w:history="1">
        <w:r w:rsidR="007106C0" w:rsidRPr="00FC6847">
          <w:rPr>
            <w:rFonts w:ascii="Times New Roman" w:hAnsi="Times New Roman" w:cs="Times New Roman"/>
            <w:sz w:val="26"/>
            <w:szCs w:val="26"/>
          </w:rPr>
          <w:t>Статья 19, пункт 6</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Для целей применения этого положения термин "семья работника-мигранта" рассматривается как </w:t>
      </w:r>
      <w:proofErr w:type="gramStart"/>
      <w:r w:rsidRPr="00FC6847">
        <w:rPr>
          <w:rFonts w:ascii="Times New Roman" w:hAnsi="Times New Roman" w:cs="Times New Roman"/>
          <w:sz w:val="26"/>
          <w:szCs w:val="26"/>
        </w:rPr>
        <w:t>включающий</w:t>
      </w:r>
      <w:proofErr w:type="gramEnd"/>
      <w:r w:rsidRPr="00FC6847">
        <w:rPr>
          <w:rFonts w:ascii="Times New Roman" w:hAnsi="Times New Roman" w:cs="Times New Roman"/>
          <w:sz w:val="26"/>
          <w:szCs w:val="26"/>
        </w:rPr>
        <w:t xml:space="preserve"> по крайней мере супругу (супруга) работника и не состоящих в браке детей в возрасте, в котором принимающее государство рассматривает их как несовершеннолетних и находящихся на его иждивении.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28" w:history="1">
        <w:r w:rsidR="007106C0" w:rsidRPr="00FC6847">
          <w:rPr>
            <w:rFonts w:ascii="Times New Roman" w:hAnsi="Times New Roman" w:cs="Times New Roman"/>
            <w:sz w:val="26"/>
            <w:szCs w:val="26"/>
          </w:rPr>
          <w:t>Статья 20</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Существует понимание, что вопросы социального обеспечения, равно как и другие положения, касающиеся пенсий по старости, пособий по безработице и в связи с потерей кормильца, могут быть исключены из сферы действия данной статьи.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Положения, касающиеся защиты женщин, в частности в связи с беременностью, родами и охраной материнства, не должны рассматриваться как дискриминация при понимании изложенного в данной статье.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3. Данная статья не препятствует принятию конкретных мер, направленных на ликвидацию фактического неравенства.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4. Виды профессиональной деятельности, которые ввиду своего характера или условий осуществления могут быть поручены только лицам определенного пола, могут быть исключены из сферы действия данной статьи или некоторых ее положений. Это не может </w:t>
      </w:r>
      <w:proofErr w:type="gramStart"/>
      <w:r w:rsidRPr="00FC6847">
        <w:rPr>
          <w:rFonts w:ascii="Times New Roman" w:hAnsi="Times New Roman" w:cs="Times New Roman"/>
          <w:sz w:val="26"/>
          <w:szCs w:val="26"/>
        </w:rPr>
        <w:t>толковаться</w:t>
      </w:r>
      <w:proofErr w:type="gramEnd"/>
      <w:r w:rsidRPr="00FC6847">
        <w:rPr>
          <w:rFonts w:ascii="Times New Roman" w:hAnsi="Times New Roman" w:cs="Times New Roman"/>
          <w:sz w:val="26"/>
          <w:szCs w:val="26"/>
        </w:rPr>
        <w:t xml:space="preserve"> как требование к Сторонам включить в законы или нормативные правовые акты перечень работ, которые по своему характеру или условиям осуществления могут быть поручены только лицам определенного пола.</w:t>
      </w:r>
    </w:p>
    <w:p w:rsidR="007106C0" w:rsidRPr="00FC6847" w:rsidRDefault="007106C0">
      <w:pPr>
        <w:pStyle w:val="ConsPlusNormal"/>
        <w:ind w:firstLine="540"/>
        <w:jc w:val="both"/>
        <w:rPr>
          <w:rFonts w:ascii="Times New Roman" w:hAnsi="Times New Roman" w:cs="Times New Roman"/>
          <w:sz w:val="26"/>
          <w:szCs w:val="26"/>
        </w:rPr>
      </w:pPr>
    </w:p>
    <w:bookmarkStart w:id="89" w:name="P507"/>
    <w:bookmarkEnd w:id="89"/>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fldChar w:fldCharType="begin"/>
      </w:r>
      <w:r w:rsidRPr="00FC6847">
        <w:rPr>
          <w:rFonts w:ascii="Times New Roman" w:hAnsi="Times New Roman" w:cs="Times New Roman"/>
          <w:sz w:val="26"/>
          <w:szCs w:val="26"/>
        </w:rPr>
        <w:instrText xml:space="preserve"> HYPERLINK \l "P236" </w:instrText>
      </w:r>
      <w:r w:rsidRPr="00FC6847">
        <w:rPr>
          <w:rFonts w:ascii="Times New Roman" w:hAnsi="Times New Roman" w:cs="Times New Roman"/>
          <w:sz w:val="26"/>
          <w:szCs w:val="26"/>
        </w:rPr>
        <w:fldChar w:fldCharType="separate"/>
      </w:r>
      <w:r w:rsidRPr="00FC6847">
        <w:rPr>
          <w:rFonts w:ascii="Times New Roman" w:hAnsi="Times New Roman" w:cs="Times New Roman"/>
          <w:sz w:val="26"/>
          <w:szCs w:val="26"/>
        </w:rPr>
        <w:t>Статьи 21</w:t>
      </w:r>
      <w:r w:rsidRPr="00FC6847">
        <w:rPr>
          <w:rFonts w:ascii="Times New Roman" w:hAnsi="Times New Roman" w:cs="Times New Roman"/>
          <w:sz w:val="26"/>
          <w:szCs w:val="26"/>
        </w:rPr>
        <w:fldChar w:fldCharType="end"/>
      </w:r>
      <w:r w:rsidRPr="00FC6847">
        <w:rPr>
          <w:rFonts w:ascii="Times New Roman" w:hAnsi="Times New Roman" w:cs="Times New Roman"/>
          <w:sz w:val="26"/>
          <w:szCs w:val="26"/>
        </w:rPr>
        <w:t xml:space="preserve"> и </w:t>
      </w:r>
      <w:hyperlink w:anchor="P242" w:history="1">
        <w:r w:rsidRPr="00FC6847">
          <w:rPr>
            <w:rFonts w:ascii="Times New Roman" w:hAnsi="Times New Roman" w:cs="Times New Roman"/>
            <w:sz w:val="26"/>
            <w:szCs w:val="26"/>
          </w:rPr>
          <w:t>22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Для целей применения этих статей термин "представители работников" означает лиц, которые признаны в качестве таковых национальным законодательством или практикой.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Термин "национальное законодательство и практика" может включать, наряду с законами и нормативными правовыми актами, коллективные договоры, иные договоры между работодателями и представителями работников, обычаи, а также соответствующую судебную практику.</w:t>
      </w:r>
    </w:p>
    <w:p w:rsidR="007106C0" w:rsidRPr="00FC6847" w:rsidRDefault="007106C0">
      <w:pPr>
        <w:pStyle w:val="ConsPlusNormal"/>
        <w:ind w:firstLine="540"/>
        <w:jc w:val="both"/>
        <w:rPr>
          <w:rFonts w:ascii="Times New Roman" w:hAnsi="Times New Roman" w:cs="Times New Roman"/>
          <w:sz w:val="26"/>
          <w:szCs w:val="26"/>
        </w:rPr>
      </w:pPr>
      <w:bookmarkStart w:id="90" w:name="P511"/>
      <w:bookmarkEnd w:id="90"/>
      <w:r w:rsidRPr="00FC6847">
        <w:rPr>
          <w:rFonts w:ascii="Times New Roman" w:hAnsi="Times New Roman" w:cs="Times New Roman"/>
          <w:sz w:val="26"/>
          <w:szCs w:val="26"/>
        </w:rPr>
        <w:t>3. Для целей применения этих статей термин "предприятие" означает комплекс материальных и нематериальных компонентов, имеющих или не имеющих статус юридического лица, созданных для производства товаров или оказания услуг с целью получения финансовой выгоды и наделенных полномочиями определять собственную рыночную политику.</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4. </w:t>
      </w:r>
      <w:proofErr w:type="gramStart"/>
      <w:r w:rsidRPr="00FC6847">
        <w:rPr>
          <w:rFonts w:ascii="Times New Roman" w:hAnsi="Times New Roman" w:cs="Times New Roman"/>
          <w:sz w:val="26"/>
          <w:szCs w:val="26"/>
        </w:rPr>
        <w:t xml:space="preserve">Имеется понимание, что религиозные сообщества и их институты могут быть исключены из сферы применения этих статей, даже если эти институты представляют собой "предприятия" в смысле </w:t>
      </w:r>
      <w:hyperlink w:anchor="P511" w:history="1">
        <w:r w:rsidRPr="00FC6847">
          <w:rPr>
            <w:rFonts w:ascii="Times New Roman" w:hAnsi="Times New Roman" w:cs="Times New Roman"/>
            <w:sz w:val="26"/>
            <w:szCs w:val="26"/>
          </w:rPr>
          <w:t>пункта 3</w:t>
        </w:r>
      </w:hyperlink>
      <w:r w:rsidRPr="00FC6847">
        <w:rPr>
          <w:rFonts w:ascii="Times New Roman" w:hAnsi="Times New Roman" w:cs="Times New Roman"/>
          <w:sz w:val="26"/>
          <w:szCs w:val="26"/>
        </w:rPr>
        <w:t>. Учреждения, проводящие деятельность, руководствуясь определенными идеями или следуя определенным моральным концепциям и идеалам и защищенные национальным законодательством, могут быть исключены из сферы применения этих статей в той мере, в какой это необходимо для</w:t>
      </w:r>
      <w:proofErr w:type="gramEnd"/>
      <w:r w:rsidRPr="00FC6847">
        <w:rPr>
          <w:rFonts w:ascii="Times New Roman" w:hAnsi="Times New Roman" w:cs="Times New Roman"/>
          <w:sz w:val="26"/>
          <w:szCs w:val="26"/>
        </w:rPr>
        <w:t xml:space="preserve"> защиты направленности такого предприятия.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5. Имеется понимание, что когда в государстве права, изложенные в данных статьях, осуществляются в различных подразделениях предприятия, соответствующая Сторона должна рассматриваться как выполняющая обязательства, вытекающие из этих положений.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6. Стороны могут исключить из области применения данных статей предприятия, на которых занято меньше определенного числа работников. Такие предприятия определяются национальным законодательством или практикой.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42" w:history="1">
        <w:r w:rsidR="007106C0" w:rsidRPr="00FC6847">
          <w:rPr>
            <w:rFonts w:ascii="Times New Roman" w:hAnsi="Times New Roman" w:cs="Times New Roman"/>
            <w:sz w:val="26"/>
            <w:szCs w:val="26"/>
          </w:rPr>
          <w:t>Статья 22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1. Это положение не затрагивает ни полномочий и обязательств государств в отношении принятия правил по охране и гигиене труда на рабочих местах, ни полномочий и ответственности органов по </w:t>
      </w:r>
      <w:proofErr w:type="gramStart"/>
      <w:r w:rsidRPr="00FC6847">
        <w:rPr>
          <w:rFonts w:ascii="Times New Roman" w:hAnsi="Times New Roman" w:cs="Times New Roman"/>
          <w:sz w:val="26"/>
          <w:szCs w:val="26"/>
        </w:rPr>
        <w:t>контролю за</w:t>
      </w:r>
      <w:proofErr w:type="gramEnd"/>
      <w:r w:rsidRPr="00FC6847">
        <w:rPr>
          <w:rFonts w:ascii="Times New Roman" w:hAnsi="Times New Roman" w:cs="Times New Roman"/>
          <w:sz w:val="26"/>
          <w:szCs w:val="26"/>
        </w:rPr>
        <w:t xml:space="preserve"> их применением.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2. Термины "социальное и социально-культурное обслуживание и создание возможностей для него" понимаются как социальные и/или культурные услуги и возможности, предоставляемые работникам некоторыми предприятиями, такие как материальная помощь, спортивные сооружения, комнаты для кормящих матерей, </w:t>
      </w:r>
      <w:r w:rsidRPr="00FC6847">
        <w:rPr>
          <w:rFonts w:ascii="Times New Roman" w:hAnsi="Times New Roman" w:cs="Times New Roman"/>
          <w:sz w:val="26"/>
          <w:szCs w:val="26"/>
        </w:rPr>
        <w:lastRenderedPageBreak/>
        <w:t>библиотеки, детские лагеря и т.п.</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50" w:history="1">
        <w:r w:rsidR="007106C0" w:rsidRPr="00FC6847">
          <w:rPr>
            <w:rFonts w:ascii="Times New Roman" w:hAnsi="Times New Roman" w:cs="Times New Roman"/>
            <w:sz w:val="26"/>
            <w:szCs w:val="26"/>
          </w:rPr>
          <w:t>Статья 23</w:t>
        </w:r>
      </w:hyperlink>
      <w:r w:rsidR="007106C0" w:rsidRPr="00FC6847">
        <w:rPr>
          <w:rFonts w:ascii="Times New Roman" w:hAnsi="Times New Roman" w:cs="Times New Roman"/>
          <w:sz w:val="26"/>
          <w:szCs w:val="26"/>
        </w:rPr>
        <w:t>, пункт 1</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применения этого пункта термин "так долго, насколько это возможно" относится к физическим, психологическим и интеллектуальным возможностям лиц пожилого возраста.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61" w:history="1">
        <w:r w:rsidR="007106C0" w:rsidRPr="00FC6847">
          <w:rPr>
            <w:rFonts w:ascii="Times New Roman" w:hAnsi="Times New Roman" w:cs="Times New Roman"/>
            <w:sz w:val="26"/>
            <w:szCs w:val="26"/>
          </w:rPr>
          <w:t>Статья 24</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Существует понимание, что для целей данной статьи термин "увольнение" означает прекращение трудовых отношений по инициативе работодателя.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Существует понимание, что данная статья охватывает всех трудящихся, но Сторона может полностью или частично исключить из сферы защиты следующие категории работающих по найму лиц:</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работников, имеющих трудовой договор на определенный срок или на время выполнения определенной работы;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работников, проходящих испытательный срок, при условии, что этот срок определен заранее и имеет разумную продолжительность;</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c) работников, нанятых на временной </w:t>
      </w:r>
      <w:proofErr w:type="gramStart"/>
      <w:r w:rsidRPr="00FC6847">
        <w:rPr>
          <w:rFonts w:ascii="Times New Roman" w:hAnsi="Times New Roman" w:cs="Times New Roman"/>
          <w:sz w:val="26"/>
          <w:szCs w:val="26"/>
        </w:rPr>
        <w:t>основе</w:t>
      </w:r>
      <w:proofErr w:type="gramEnd"/>
      <w:r w:rsidRPr="00FC6847">
        <w:rPr>
          <w:rFonts w:ascii="Times New Roman" w:hAnsi="Times New Roman" w:cs="Times New Roman"/>
          <w:sz w:val="26"/>
          <w:szCs w:val="26"/>
        </w:rPr>
        <w:t xml:space="preserve"> на короткий период.</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3. Для целей данной </w:t>
      </w:r>
      <w:hyperlink w:anchor="P261" w:history="1">
        <w:r w:rsidRPr="00FC6847">
          <w:rPr>
            <w:rFonts w:ascii="Times New Roman" w:hAnsi="Times New Roman" w:cs="Times New Roman"/>
            <w:sz w:val="26"/>
            <w:szCs w:val="26"/>
          </w:rPr>
          <w:t>статьи</w:t>
        </w:r>
      </w:hyperlink>
      <w:r w:rsidRPr="00FC6847">
        <w:rPr>
          <w:rFonts w:ascii="Times New Roman" w:hAnsi="Times New Roman" w:cs="Times New Roman"/>
          <w:sz w:val="26"/>
          <w:szCs w:val="26"/>
        </w:rPr>
        <w:t xml:space="preserve"> следующие, в частности, обстоятельства не являются достаточными основаниями для увольнения: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a) членство в профсоюзе или участие в профсоюзной работе в нерабочее время или с согласия работодателя в рабочее время;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выдвижение на выполнение и выполнение, в том числе в прошлом, функций представителя работников;</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подача жалобы на работодателя или участие в судебном иске против него, когда он обвиняется в нарушении законов или нормативных правовых актов, либо обращение в компетентные административные органы;</w:t>
      </w:r>
    </w:p>
    <w:p w:rsidR="007106C0" w:rsidRPr="00FC6847" w:rsidRDefault="007106C0">
      <w:pPr>
        <w:pStyle w:val="ConsPlusNormal"/>
        <w:ind w:firstLine="540"/>
        <w:jc w:val="both"/>
        <w:rPr>
          <w:rFonts w:ascii="Times New Roman" w:hAnsi="Times New Roman" w:cs="Times New Roman"/>
          <w:sz w:val="26"/>
          <w:szCs w:val="26"/>
        </w:rPr>
      </w:pPr>
      <w:proofErr w:type="gramStart"/>
      <w:r w:rsidRPr="00FC6847">
        <w:rPr>
          <w:rFonts w:ascii="Times New Roman" w:hAnsi="Times New Roman" w:cs="Times New Roman"/>
          <w:sz w:val="26"/>
          <w:szCs w:val="26"/>
        </w:rPr>
        <w:t>d) расовая принадлежность, цвет кожи, пол, семейное положение, семейные обязанности, беременность, религия, политические убеждения, национальное или социальное происхождение;</w:t>
      </w:r>
      <w:proofErr w:type="gramEnd"/>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e) отпуск по беременности и родам или по уходу за ребенком;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f) временное отсутствие на работе из-за болезни или травмы.</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Существует понимание, что компенсация или другие надлежащие пособия в случае увольнения без достаточных оснований определяются национальными законами или нормативными правовыми актами, коллективными договорами или иными актами в соответствии с национальными условиями.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68" w:history="1">
        <w:r w:rsidR="007106C0" w:rsidRPr="00FC6847">
          <w:rPr>
            <w:rFonts w:ascii="Times New Roman" w:hAnsi="Times New Roman" w:cs="Times New Roman"/>
            <w:sz w:val="26"/>
            <w:szCs w:val="26"/>
          </w:rPr>
          <w:t>Статья 25</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1. Существует понимание, что компетентный национальный орган может, путем изъятия и после консультаций с организациями работодателей и работников, исключить определенные категории работников из сферы защиты, предусмотренной в данном положении, в силу особого характера их трудовых отношений.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2. Существует понимание, что термин "неплатежеспособность" определяется национальным законом и практикой.</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lastRenderedPageBreak/>
        <w:t xml:space="preserve">3. Претензии работников, охватываемые данной </w:t>
      </w:r>
      <w:hyperlink w:anchor="P268" w:history="1">
        <w:r w:rsidRPr="00FC6847">
          <w:rPr>
            <w:rFonts w:ascii="Times New Roman" w:hAnsi="Times New Roman" w:cs="Times New Roman"/>
            <w:sz w:val="26"/>
            <w:szCs w:val="26"/>
          </w:rPr>
          <w:t>статьей</w:t>
        </w:r>
      </w:hyperlink>
      <w:r w:rsidRPr="00FC6847">
        <w:rPr>
          <w:rFonts w:ascii="Times New Roman" w:hAnsi="Times New Roman" w:cs="Times New Roman"/>
          <w:sz w:val="26"/>
          <w:szCs w:val="26"/>
        </w:rPr>
        <w:t>, включают, по крайней мере:</w:t>
      </w:r>
    </w:p>
    <w:p w:rsidR="007106C0" w:rsidRPr="00FC6847" w:rsidRDefault="007106C0">
      <w:pPr>
        <w:pStyle w:val="ConsPlusNormal"/>
        <w:ind w:firstLine="540"/>
        <w:jc w:val="both"/>
        <w:rPr>
          <w:rFonts w:ascii="Times New Roman" w:hAnsi="Times New Roman" w:cs="Times New Roman"/>
          <w:sz w:val="26"/>
          <w:szCs w:val="26"/>
        </w:rPr>
      </w:pPr>
      <w:proofErr w:type="gramStart"/>
      <w:r w:rsidRPr="00FC6847">
        <w:rPr>
          <w:rFonts w:ascii="Times New Roman" w:hAnsi="Times New Roman" w:cs="Times New Roman"/>
          <w:sz w:val="26"/>
          <w:szCs w:val="26"/>
        </w:rPr>
        <w:t>a) претензии работников, касающиеся заработной платы в установленный период, который должен составлять не менее трех месяцев при системе привилегий и восьми недель при системе гарантий, до наступления неплатежеспособности предприятия или увольнения;</w:t>
      </w:r>
      <w:proofErr w:type="gramEnd"/>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b) претензии работников, касающиеся оплаты отпуска в результате работы, выполненной в течение года, на который приходится банкротство предприятия или увольнение;</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c) претензии работников в отношении причитающейся оплаты за другие виды оплачиваемого отсутствия на работе за установленный период, который должен составлять не менее трех месяцев при системе привилегий и восьми недель при системе гарантий, до наступления неплатежеспособности предприятия или увольнения.</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4. Национальные законы или нормативные правовые акты могут ограничивать защиту претензий работников определенной суммой, которая должна соответствовать социально приемлемому уровню.</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72" w:history="1">
        <w:r w:rsidR="007106C0" w:rsidRPr="00FC6847">
          <w:rPr>
            <w:rFonts w:ascii="Times New Roman" w:hAnsi="Times New Roman" w:cs="Times New Roman"/>
            <w:sz w:val="26"/>
            <w:szCs w:val="26"/>
          </w:rPr>
          <w:t>Статья 26</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Существует понимание, что данная статья не требует от Сторон принятия соответствующего законодательства.</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w:t>
      </w:r>
      <w:hyperlink w:anchor="P276" w:history="1">
        <w:r w:rsidRPr="00FC6847">
          <w:rPr>
            <w:rFonts w:ascii="Times New Roman" w:hAnsi="Times New Roman" w:cs="Times New Roman"/>
            <w:sz w:val="26"/>
            <w:szCs w:val="26"/>
          </w:rPr>
          <w:t>пункт 2</w:t>
        </w:r>
      </w:hyperlink>
      <w:r w:rsidRPr="00FC6847">
        <w:rPr>
          <w:rFonts w:ascii="Times New Roman" w:hAnsi="Times New Roman" w:cs="Times New Roman"/>
          <w:sz w:val="26"/>
          <w:szCs w:val="26"/>
        </w:rPr>
        <w:t xml:space="preserve"> не относится к сексуальным домогательствам.</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78" w:history="1">
        <w:r w:rsidR="007106C0" w:rsidRPr="00FC6847">
          <w:rPr>
            <w:rFonts w:ascii="Times New Roman" w:hAnsi="Times New Roman" w:cs="Times New Roman"/>
            <w:sz w:val="26"/>
            <w:szCs w:val="26"/>
          </w:rPr>
          <w:t>Статья 27</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proofErr w:type="gramStart"/>
      <w:r w:rsidRPr="00FC6847">
        <w:rPr>
          <w:rFonts w:ascii="Times New Roman" w:hAnsi="Times New Roman" w:cs="Times New Roman"/>
          <w:sz w:val="26"/>
          <w:szCs w:val="26"/>
        </w:rPr>
        <w:t>Существует понимание, что данная статья относится к работающим мужчинам и женщинам с семейными обязанностями в отношении находящихся на их иждивении детей, а также других ближайших членов семьи, которые явно нуждаются в их заботе и поддержке, когда эти обязанности ограничивают их возможности подготовки к экономически активной деятельности, включения в нее, участия и продвижения в ней.</w:t>
      </w:r>
      <w:proofErr w:type="gramEnd"/>
      <w:r w:rsidRPr="00FC6847">
        <w:rPr>
          <w:rFonts w:ascii="Times New Roman" w:hAnsi="Times New Roman" w:cs="Times New Roman"/>
          <w:sz w:val="26"/>
          <w:szCs w:val="26"/>
        </w:rPr>
        <w:t xml:space="preserve"> Термины "дети, находящиеся на иждивении" и "другие ближайшие члены семьи, явно нуждающиеся в их заботе и поддержке", означают лиц, определяемых в качестве таковых в национальном законодательстве соответствующей Стороны.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288" w:history="1">
        <w:r w:rsidR="007106C0" w:rsidRPr="00FC6847">
          <w:rPr>
            <w:rFonts w:ascii="Times New Roman" w:hAnsi="Times New Roman" w:cs="Times New Roman"/>
            <w:sz w:val="26"/>
            <w:szCs w:val="26"/>
          </w:rPr>
          <w:t>Статьи 28</w:t>
        </w:r>
      </w:hyperlink>
      <w:r w:rsidR="007106C0" w:rsidRPr="00FC6847">
        <w:rPr>
          <w:rFonts w:ascii="Times New Roman" w:hAnsi="Times New Roman" w:cs="Times New Roman"/>
          <w:sz w:val="26"/>
          <w:szCs w:val="26"/>
        </w:rPr>
        <w:t xml:space="preserve"> и </w:t>
      </w:r>
      <w:hyperlink w:anchor="P294" w:history="1">
        <w:r w:rsidR="007106C0" w:rsidRPr="00FC6847">
          <w:rPr>
            <w:rFonts w:ascii="Times New Roman" w:hAnsi="Times New Roman" w:cs="Times New Roman"/>
            <w:sz w:val="26"/>
            <w:szCs w:val="26"/>
          </w:rPr>
          <w:t>29</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В целях применения этих статей термин "представители работников" означает лиц, признаваемых в качестве таковых национальным законодательством или практикой.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11" w:history="1">
        <w:r w:rsidR="007106C0" w:rsidRPr="00FC6847">
          <w:rPr>
            <w:rFonts w:ascii="Times New Roman" w:hAnsi="Times New Roman" w:cs="Times New Roman"/>
            <w:sz w:val="26"/>
            <w:szCs w:val="26"/>
          </w:rPr>
          <w:t>Часть III</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w:t>
      </w:r>
      <w:hyperlink w:anchor="P3" w:history="1">
        <w:r w:rsidRPr="00FC6847">
          <w:rPr>
            <w:rFonts w:ascii="Times New Roman" w:hAnsi="Times New Roman" w:cs="Times New Roman"/>
            <w:sz w:val="26"/>
            <w:szCs w:val="26"/>
          </w:rPr>
          <w:t>Хартия</w:t>
        </w:r>
      </w:hyperlink>
      <w:r w:rsidRPr="00FC6847">
        <w:rPr>
          <w:rFonts w:ascii="Times New Roman" w:hAnsi="Times New Roman" w:cs="Times New Roman"/>
          <w:sz w:val="26"/>
          <w:szCs w:val="26"/>
        </w:rPr>
        <w:t xml:space="preserve"> содержит юридические обязательства международного характера, применение которых подлежит только контролю, предусмотренному в </w:t>
      </w:r>
      <w:hyperlink w:anchor="P328" w:history="1">
        <w:r w:rsidRPr="00FC6847">
          <w:rPr>
            <w:rFonts w:ascii="Times New Roman" w:hAnsi="Times New Roman" w:cs="Times New Roman"/>
            <w:sz w:val="26"/>
            <w:szCs w:val="26"/>
          </w:rPr>
          <w:t>части IV</w:t>
        </w:r>
      </w:hyperlink>
      <w:r w:rsidRPr="00FC6847">
        <w:rPr>
          <w:rFonts w:ascii="Times New Roman" w:hAnsi="Times New Roman" w:cs="Times New Roman"/>
          <w:sz w:val="26"/>
          <w:szCs w:val="26"/>
        </w:rPr>
        <w:t xml:space="preserve"> настоящей Хартии.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15" w:history="1">
        <w:r w:rsidR="007106C0" w:rsidRPr="00FC6847">
          <w:rPr>
            <w:rFonts w:ascii="Times New Roman" w:hAnsi="Times New Roman" w:cs="Times New Roman"/>
            <w:sz w:val="26"/>
            <w:szCs w:val="26"/>
          </w:rPr>
          <w:t>Статья A, пункт 1</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Существует понимание, что к числу "имеющих цифровое обозначение пунктов", могут относиться статьи, состоящие только из одного пункта.</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26" w:history="1">
        <w:r w:rsidR="007106C0" w:rsidRPr="00FC6847">
          <w:rPr>
            <w:rFonts w:ascii="Times New Roman" w:hAnsi="Times New Roman" w:cs="Times New Roman"/>
            <w:sz w:val="26"/>
            <w:szCs w:val="26"/>
          </w:rPr>
          <w:t>Статья B, пункт 2</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В отношении </w:t>
      </w:r>
      <w:hyperlink w:anchor="P326" w:history="1">
        <w:r w:rsidRPr="00FC6847">
          <w:rPr>
            <w:rFonts w:ascii="Times New Roman" w:hAnsi="Times New Roman" w:cs="Times New Roman"/>
            <w:sz w:val="26"/>
            <w:szCs w:val="26"/>
          </w:rPr>
          <w:t>пункта 2 статьи B</w:t>
        </w:r>
      </w:hyperlink>
      <w:r w:rsidRPr="00FC6847">
        <w:rPr>
          <w:rFonts w:ascii="Times New Roman" w:hAnsi="Times New Roman" w:cs="Times New Roman"/>
          <w:sz w:val="26"/>
          <w:szCs w:val="26"/>
        </w:rPr>
        <w:t xml:space="preserve"> положения пересмотренной </w:t>
      </w:r>
      <w:hyperlink w:anchor="P3"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соответствуют положениям первоначальной </w:t>
      </w:r>
      <w:hyperlink r:id="rId25"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 xml:space="preserve"> с теми же численными обозначениями статей и пунктов, за исключением:</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a) </w:t>
      </w:r>
      <w:hyperlink w:anchor="P81" w:history="1">
        <w:r w:rsidRPr="00FC6847">
          <w:rPr>
            <w:rFonts w:ascii="Times New Roman" w:hAnsi="Times New Roman" w:cs="Times New Roman"/>
            <w:sz w:val="26"/>
            <w:szCs w:val="26"/>
          </w:rPr>
          <w:t>пункта 2 статьи 3</w:t>
        </w:r>
      </w:hyperlink>
      <w:r w:rsidRPr="00FC6847">
        <w:rPr>
          <w:rFonts w:ascii="Times New Roman" w:hAnsi="Times New Roman" w:cs="Times New Roman"/>
          <w:sz w:val="26"/>
          <w:szCs w:val="26"/>
        </w:rPr>
        <w:t xml:space="preserve"> пересмотренной Хартии, который соответствует </w:t>
      </w:r>
      <w:hyperlink r:id="rId26" w:history="1">
        <w:r w:rsidRPr="00FC6847">
          <w:rPr>
            <w:rFonts w:ascii="Times New Roman" w:hAnsi="Times New Roman" w:cs="Times New Roman"/>
            <w:sz w:val="26"/>
            <w:szCs w:val="26"/>
          </w:rPr>
          <w:t>пунктам 1</w:t>
        </w:r>
      </w:hyperlink>
      <w:r w:rsidRPr="00FC6847">
        <w:rPr>
          <w:rFonts w:ascii="Times New Roman" w:hAnsi="Times New Roman" w:cs="Times New Roman"/>
          <w:sz w:val="26"/>
          <w:szCs w:val="26"/>
        </w:rPr>
        <w:t xml:space="preserve"> и </w:t>
      </w:r>
      <w:hyperlink r:id="rId27" w:history="1">
        <w:r w:rsidRPr="00FC6847">
          <w:rPr>
            <w:rFonts w:ascii="Times New Roman" w:hAnsi="Times New Roman" w:cs="Times New Roman"/>
            <w:sz w:val="26"/>
            <w:szCs w:val="26"/>
          </w:rPr>
          <w:t>3 статьи 3</w:t>
        </w:r>
      </w:hyperlink>
      <w:r w:rsidRPr="00FC6847">
        <w:rPr>
          <w:rFonts w:ascii="Times New Roman" w:hAnsi="Times New Roman" w:cs="Times New Roman"/>
          <w:sz w:val="26"/>
          <w:szCs w:val="26"/>
        </w:rPr>
        <w:t xml:space="preserve"> первоначальной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b) </w:t>
      </w:r>
      <w:hyperlink w:anchor="P82" w:history="1">
        <w:r w:rsidRPr="00FC6847">
          <w:rPr>
            <w:rFonts w:ascii="Times New Roman" w:hAnsi="Times New Roman" w:cs="Times New Roman"/>
            <w:sz w:val="26"/>
            <w:szCs w:val="26"/>
          </w:rPr>
          <w:t>пункта 3 статьи 3</w:t>
        </w:r>
      </w:hyperlink>
      <w:r w:rsidRPr="00FC6847">
        <w:rPr>
          <w:rFonts w:ascii="Times New Roman" w:hAnsi="Times New Roman" w:cs="Times New Roman"/>
          <w:sz w:val="26"/>
          <w:szCs w:val="26"/>
        </w:rPr>
        <w:t xml:space="preserve"> пересмотренной Хартии, который соответствует </w:t>
      </w:r>
      <w:hyperlink r:id="rId28" w:history="1">
        <w:r w:rsidRPr="00FC6847">
          <w:rPr>
            <w:rFonts w:ascii="Times New Roman" w:hAnsi="Times New Roman" w:cs="Times New Roman"/>
            <w:sz w:val="26"/>
            <w:szCs w:val="26"/>
          </w:rPr>
          <w:t>пунктам 2</w:t>
        </w:r>
      </w:hyperlink>
      <w:r w:rsidRPr="00FC6847">
        <w:rPr>
          <w:rFonts w:ascii="Times New Roman" w:hAnsi="Times New Roman" w:cs="Times New Roman"/>
          <w:sz w:val="26"/>
          <w:szCs w:val="26"/>
        </w:rPr>
        <w:t xml:space="preserve"> и 3 статьи 3 первоначальной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c) </w:t>
      </w:r>
      <w:hyperlink w:anchor="P144" w:history="1">
        <w:r w:rsidRPr="00FC6847">
          <w:rPr>
            <w:rFonts w:ascii="Times New Roman" w:hAnsi="Times New Roman" w:cs="Times New Roman"/>
            <w:sz w:val="26"/>
            <w:szCs w:val="26"/>
          </w:rPr>
          <w:t>пункта 5 статьи 10</w:t>
        </w:r>
      </w:hyperlink>
      <w:r w:rsidRPr="00FC6847">
        <w:rPr>
          <w:rFonts w:ascii="Times New Roman" w:hAnsi="Times New Roman" w:cs="Times New Roman"/>
          <w:sz w:val="26"/>
          <w:szCs w:val="26"/>
        </w:rPr>
        <w:t xml:space="preserve"> пересмотренной Хартии, который соответствует </w:t>
      </w:r>
      <w:hyperlink r:id="rId29" w:history="1">
        <w:r w:rsidRPr="00FC6847">
          <w:rPr>
            <w:rFonts w:ascii="Times New Roman" w:hAnsi="Times New Roman" w:cs="Times New Roman"/>
            <w:sz w:val="26"/>
            <w:szCs w:val="26"/>
          </w:rPr>
          <w:t>пункту 4 статьи 10</w:t>
        </w:r>
      </w:hyperlink>
      <w:r w:rsidRPr="00FC6847">
        <w:rPr>
          <w:rFonts w:ascii="Times New Roman" w:hAnsi="Times New Roman" w:cs="Times New Roman"/>
          <w:sz w:val="26"/>
          <w:szCs w:val="26"/>
        </w:rPr>
        <w:t xml:space="preserve"> первоначальной Хартии;</w:t>
      </w: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d) </w:t>
      </w:r>
      <w:hyperlink w:anchor="P195" w:history="1">
        <w:r w:rsidRPr="00FC6847">
          <w:rPr>
            <w:rFonts w:ascii="Times New Roman" w:hAnsi="Times New Roman" w:cs="Times New Roman"/>
            <w:sz w:val="26"/>
            <w:szCs w:val="26"/>
          </w:rPr>
          <w:t>пункта 1 статьи 17</w:t>
        </w:r>
      </w:hyperlink>
      <w:r w:rsidRPr="00FC6847">
        <w:rPr>
          <w:rFonts w:ascii="Times New Roman" w:hAnsi="Times New Roman" w:cs="Times New Roman"/>
          <w:sz w:val="26"/>
          <w:szCs w:val="26"/>
        </w:rPr>
        <w:t xml:space="preserve"> пересмотренной Хартии, который соответствует </w:t>
      </w:r>
      <w:hyperlink r:id="rId30" w:history="1">
        <w:r w:rsidRPr="00FC6847">
          <w:rPr>
            <w:rFonts w:ascii="Times New Roman" w:hAnsi="Times New Roman" w:cs="Times New Roman"/>
            <w:sz w:val="26"/>
            <w:szCs w:val="26"/>
          </w:rPr>
          <w:t>статье 17</w:t>
        </w:r>
      </w:hyperlink>
      <w:r w:rsidRPr="00FC6847">
        <w:rPr>
          <w:rFonts w:ascii="Times New Roman" w:hAnsi="Times New Roman" w:cs="Times New Roman"/>
          <w:sz w:val="26"/>
          <w:szCs w:val="26"/>
        </w:rPr>
        <w:t xml:space="preserve"> первоначальной Хартии.</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39" w:history="1">
        <w:r w:rsidR="007106C0" w:rsidRPr="00FC6847">
          <w:rPr>
            <w:rFonts w:ascii="Times New Roman" w:hAnsi="Times New Roman" w:cs="Times New Roman"/>
            <w:sz w:val="26"/>
            <w:szCs w:val="26"/>
          </w:rPr>
          <w:t>Часть V</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41" w:history="1">
        <w:r w:rsidR="007106C0" w:rsidRPr="00FC6847">
          <w:rPr>
            <w:rFonts w:ascii="Times New Roman" w:hAnsi="Times New Roman" w:cs="Times New Roman"/>
            <w:sz w:val="26"/>
            <w:szCs w:val="26"/>
          </w:rPr>
          <w:t>Статья E</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Дифференцированный подход, базирующийся на объективных и разумных основаниях, не должен рассматриваться как дискриминационный.</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45" w:history="1">
        <w:r w:rsidR="007106C0" w:rsidRPr="00FC6847">
          <w:rPr>
            <w:rFonts w:ascii="Times New Roman" w:hAnsi="Times New Roman" w:cs="Times New Roman"/>
            <w:sz w:val="26"/>
            <w:szCs w:val="26"/>
          </w:rPr>
          <w:t>Статья F</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Термин "в случае войны или иной национальной угрозы" следует понимать как включающий также и угрозу войны.</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59" w:history="1">
        <w:r w:rsidR="007106C0" w:rsidRPr="00FC6847">
          <w:rPr>
            <w:rFonts w:ascii="Times New Roman" w:hAnsi="Times New Roman" w:cs="Times New Roman"/>
            <w:sz w:val="26"/>
            <w:szCs w:val="26"/>
          </w:rPr>
          <w:t>Статья I</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Существует понимание, что работники, которые подпадают под изъятие в соответствии с </w:t>
      </w:r>
      <w:hyperlink w:anchor="P507" w:history="1">
        <w:r w:rsidRPr="00FC6847">
          <w:rPr>
            <w:rFonts w:ascii="Times New Roman" w:hAnsi="Times New Roman" w:cs="Times New Roman"/>
            <w:sz w:val="26"/>
            <w:szCs w:val="26"/>
          </w:rPr>
          <w:t>приложением</w:t>
        </w:r>
      </w:hyperlink>
      <w:r w:rsidRPr="00FC6847">
        <w:rPr>
          <w:rFonts w:ascii="Times New Roman" w:hAnsi="Times New Roman" w:cs="Times New Roman"/>
          <w:sz w:val="26"/>
          <w:szCs w:val="26"/>
        </w:rPr>
        <w:t xml:space="preserve"> к статьям 21 и 22, не учитываются при подсчете числа охватываемых работников.</w:t>
      </w:r>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FC6847">
      <w:pPr>
        <w:pStyle w:val="ConsPlusNormal"/>
        <w:ind w:firstLine="540"/>
        <w:jc w:val="both"/>
        <w:rPr>
          <w:rFonts w:ascii="Times New Roman" w:hAnsi="Times New Roman" w:cs="Times New Roman"/>
          <w:sz w:val="26"/>
          <w:szCs w:val="26"/>
        </w:rPr>
      </w:pPr>
      <w:hyperlink w:anchor="P368" w:history="1">
        <w:r w:rsidR="007106C0" w:rsidRPr="00FC6847">
          <w:rPr>
            <w:rFonts w:ascii="Times New Roman" w:hAnsi="Times New Roman" w:cs="Times New Roman"/>
            <w:sz w:val="26"/>
            <w:szCs w:val="26"/>
          </w:rPr>
          <w:t>Статья J</w:t>
        </w:r>
      </w:hyperlink>
    </w:p>
    <w:p w:rsidR="007106C0" w:rsidRPr="00FC6847" w:rsidRDefault="007106C0">
      <w:pPr>
        <w:pStyle w:val="ConsPlusNormal"/>
        <w:ind w:firstLine="540"/>
        <w:jc w:val="both"/>
        <w:rPr>
          <w:rFonts w:ascii="Times New Roman" w:hAnsi="Times New Roman" w:cs="Times New Roman"/>
          <w:sz w:val="26"/>
          <w:szCs w:val="26"/>
        </w:rPr>
      </w:pPr>
    </w:p>
    <w:p w:rsidR="007106C0" w:rsidRPr="00FC6847" w:rsidRDefault="007106C0">
      <w:pPr>
        <w:pStyle w:val="ConsPlusNormal"/>
        <w:ind w:firstLine="540"/>
        <w:jc w:val="both"/>
        <w:rPr>
          <w:rFonts w:ascii="Times New Roman" w:hAnsi="Times New Roman" w:cs="Times New Roman"/>
          <w:sz w:val="26"/>
          <w:szCs w:val="26"/>
        </w:rPr>
      </w:pPr>
      <w:r w:rsidRPr="00FC6847">
        <w:rPr>
          <w:rFonts w:ascii="Times New Roman" w:hAnsi="Times New Roman" w:cs="Times New Roman"/>
          <w:sz w:val="26"/>
          <w:szCs w:val="26"/>
        </w:rPr>
        <w:t xml:space="preserve">Термин "поправка" включает также добавление новых статей к </w:t>
      </w:r>
      <w:hyperlink w:anchor="P3" w:history="1">
        <w:r w:rsidRPr="00FC6847">
          <w:rPr>
            <w:rFonts w:ascii="Times New Roman" w:hAnsi="Times New Roman" w:cs="Times New Roman"/>
            <w:sz w:val="26"/>
            <w:szCs w:val="26"/>
          </w:rPr>
          <w:t>Хартии</w:t>
        </w:r>
      </w:hyperlink>
      <w:r w:rsidRPr="00FC6847">
        <w:rPr>
          <w:rFonts w:ascii="Times New Roman" w:hAnsi="Times New Roman" w:cs="Times New Roman"/>
          <w:sz w:val="26"/>
          <w:szCs w:val="26"/>
        </w:rPr>
        <w:t>.</w:t>
      </w:r>
    </w:p>
    <w:p w:rsidR="007106C0" w:rsidRDefault="007106C0">
      <w:pPr>
        <w:pStyle w:val="ConsPlusNormal"/>
        <w:ind w:firstLine="540"/>
      </w:pPr>
    </w:p>
    <w:p w:rsidR="007106C0" w:rsidRDefault="007106C0">
      <w:pPr>
        <w:pStyle w:val="ConsPlusNormal"/>
        <w:ind w:firstLine="540"/>
      </w:pPr>
    </w:p>
    <w:p w:rsidR="007106C0" w:rsidRDefault="007106C0">
      <w:pPr>
        <w:pStyle w:val="ConsPlusNormal"/>
        <w:pBdr>
          <w:top w:val="single" w:sz="6" w:space="0" w:color="auto"/>
        </w:pBdr>
        <w:spacing w:before="100" w:after="100"/>
        <w:rPr>
          <w:sz w:val="2"/>
          <w:szCs w:val="2"/>
        </w:rPr>
      </w:pPr>
      <w:bookmarkStart w:id="91" w:name="P599"/>
      <w:bookmarkEnd w:id="91"/>
    </w:p>
    <w:p w:rsidR="00F60018" w:rsidRDefault="00F60018"/>
    <w:sectPr w:rsidR="00F60018" w:rsidSect="003B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C0"/>
    <w:rsid w:val="007106C0"/>
    <w:rsid w:val="00F60018"/>
    <w:rsid w:val="00FC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6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6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6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AD1FEBDD95C63339289A774C7073EA09E97C17ED5747FD4B5220CgDr7K" TargetMode="External"/><Relationship Id="rId13" Type="http://schemas.openxmlformats.org/officeDocument/2006/relationships/hyperlink" Target="consultantplus://offline/ref=C39AD1FEBDD95C63339289A774C7073EA39C97C374D5747FD4B5220CgDr7K" TargetMode="External"/><Relationship Id="rId18" Type="http://schemas.openxmlformats.org/officeDocument/2006/relationships/hyperlink" Target="consultantplus://offline/ref=C39AD1FEBDD95C63339289A774C7073EA09E97C17ED5747FD4B5220CgDr7K" TargetMode="External"/><Relationship Id="rId26" Type="http://schemas.openxmlformats.org/officeDocument/2006/relationships/hyperlink" Target="consultantplus://offline/ref=C39AD1FEBDD95C63339289A774C7073EA09E97C17ED5747FD4B5220CD79EF96AFB7D6422681B78g4r4K" TargetMode="External"/><Relationship Id="rId3" Type="http://schemas.openxmlformats.org/officeDocument/2006/relationships/settings" Target="settings.xml"/><Relationship Id="rId21" Type="http://schemas.openxmlformats.org/officeDocument/2006/relationships/hyperlink" Target="consultantplus://offline/ref=C39AD1FEBDD95C63339289A774C7073EA09D99C67ED5747FD4B5220CgDr7K" TargetMode="External"/><Relationship Id="rId7" Type="http://schemas.openxmlformats.org/officeDocument/2006/relationships/hyperlink" Target="consultantplus://offline/ref=C39AD1FEBDD95C63339289A774C7073EA09E97C17ED5747FD4B5220CgDr7K" TargetMode="External"/><Relationship Id="rId12" Type="http://schemas.openxmlformats.org/officeDocument/2006/relationships/hyperlink" Target="consultantplus://offline/ref=C39AD1FEBDD95C63339289A774C7073EA09E97C17ED5747FD4B5220CgDr7K" TargetMode="External"/><Relationship Id="rId17" Type="http://schemas.openxmlformats.org/officeDocument/2006/relationships/hyperlink" Target="consultantplus://offline/ref=C39AD1FEBDD95C63339289A774C7073EA39C90C177887E778DB920g0rBK" TargetMode="External"/><Relationship Id="rId25" Type="http://schemas.openxmlformats.org/officeDocument/2006/relationships/hyperlink" Target="consultantplus://offline/ref=C39AD1FEBDD95C63339289A774C7073EA09E97C17ED5747FD4B5220CgDr7K" TargetMode="External"/><Relationship Id="rId2" Type="http://schemas.microsoft.com/office/2007/relationships/stylesWithEffects" Target="stylesWithEffects.xml"/><Relationship Id="rId16" Type="http://schemas.openxmlformats.org/officeDocument/2006/relationships/hyperlink" Target="consultantplus://offline/ref=C39AD1FEBDD95C63339289A774C7073EA09E97C17ED5747FD4B5220CgDr7K" TargetMode="External"/><Relationship Id="rId20" Type="http://schemas.openxmlformats.org/officeDocument/2006/relationships/hyperlink" Target="consultantplus://offline/ref=C39AD1FEBDD95C63339289A774C7073EA09D90C378D5747FD4B5220CgDr7K" TargetMode="External"/><Relationship Id="rId29" Type="http://schemas.openxmlformats.org/officeDocument/2006/relationships/hyperlink" Target="consultantplus://offline/ref=C39AD1FEBDD95C63339289A774C7073EA09E97C17ED5747FD4B5220CD79EF96AFB7D6422681A7Dg4r3K" TargetMode="External"/><Relationship Id="rId1" Type="http://schemas.openxmlformats.org/officeDocument/2006/relationships/styles" Target="styles.xml"/><Relationship Id="rId6" Type="http://schemas.openxmlformats.org/officeDocument/2006/relationships/hyperlink" Target="consultantplus://offline/ref=C39AD1FEBDD95C63339289A774C7073EA09E97C17ED5747FD4B5220CgDr7K" TargetMode="External"/><Relationship Id="rId11" Type="http://schemas.openxmlformats.org/officeDocument/2006/relationships/hyperlink" Target="consultantplus://offline/ref=C39AD1FEBDD95C63339289A774C7073EA89891C177887E778DB920g0rBK" TargetMode="External"/><Relationship Id="rId24" Type="http://schemas.openxmlformats.org/officeDocument/2006/relationships/hyperlink" Target="consultantplus://offline/ref=C39AD1FEBDD95C63339289A774C7073EA89891C177887E778DB920g0rBK" TargetMode="External"/><Relationship Id="rId32" Type="http://schemas.openxmlformats.org/officeDocument/2006/relationships/theme" Target="theme/theme1.xml"/><Relationship Id="rId5" Type="http://schemas.openxmlformats.org/officeDocument/2006/relationships/hyperlink" Target="consultantplus://offline/ref=C39AD1FEBDD95C63339289A774C7073EA49B93CF77887E778DB920g0rBK" TargetMode="External"/><Relationship Id="rId15" Type="http://schemas.openxmlformats.org/officeDocument/2006/relationships/hyperlink" Target="consultantplus://offline/ref=C39AD1FEBDD95C63339289A774C7073EA39C97C374D5747FD4B5220CgDr7K" TargetMode="External"/><Relationship Id="rId23" Type="http://schemas.openxmlformats.org/officeDocument/2006/relationships/hyperlink" Target="consultantplus://offline/ref=C39AD1FEBDD95C63339289A774C7073EA09E98CF7FD5747FD4B5220CgDr7K" TargetMode="External"/><Relationship Id="rId28" Type="http://schemas.openxmlformats.org/officeDocument/2006/relationships/hyperlink" Target="consultantplus://offline/ref=C39AD1FEBDD95C63339289A774C7073EA09E97C17ED5747FD4B5220CD79EF96AFB7D6422681B78g4r7K" TargetMode="External"/><Relationship Id="rId10" Type="http://schemas.openxmlformats.org/officeDocument/2006/relationships/hyperlink" Target="consultantplus://offline/ref=C39AD1FEBDD95C63339289A774C7073EA39E99C279D5747FD4B5220CgDr7K" TargetMode="External"/><Relationship Id="rId19" Type="http://schemas.openxmlformats.org/officeDocument/2006/relationships/hyperlink" Target="consultantplus://offline/ref=C39AD1FEBDD95C63339289A774C7073EA39C90C177887E778DB920g0rB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9AD1FEBDD95C63339289A774C7073EA39C97C374D5747FD4B5220CgDr7K" TargetMode="External"/><Relationship Id="rId14" Type="http://schemas.openxmlformats.org/officeDocument/2006/relationships/hyperlink" Target="consultantplus://offline/ref=C39AD1FEBDD95C63339289A774C7073EA09E97C17ED5747FD4B5220CgDr7K" TargetMode="External"/><Relationship Id="rId22" Type="http://schemas.openxmlformats.org/officeDocument/2006/relationships/hyperlink" Target="consultantplus://offline/ref=C39AD1FEBDD95C63339289A774C7073EA09E96C27DD5747FD4B5220CgDr7K" TargetMode="External"/><Relationship Id="rId27" Type="http://schemas.openxmlformats.org/officeDocument/2006/relationships/hyperlink" Target="consultantplus://offline/ref=C39AD1FEBDD95C63339289A774C7073EA09E97C17ED5747FD4B5220CD79EF96AFB7D6422681B78g4r6K" TargetMode="External"/><Relationship Id="rId30" Type="http://schemas.openxmlformats.org/officeDocument/2006/relationships/hyperlink" Target="consultantplus://offline/ref=C39AD1FEBDD95C63339289A774C7073EA09E97C17ED5747FD4B5220CD79EF96AFB7D6422681A79g4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10681</Words>
  <Characters>60883</Characters>
  <Application>Microsoft Office Word</Application>
  <DocSecurity>0</DocSecurity>
  <Lines>507</Lines>
  <Paragraphs>142</Paragraphs>
  <ScaleCrop>false</ScaleCrop>
  <Company/>
  <LinksUpToDate>false</LinksUpToDate>
  <CharactersWithSpaces>71422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2016-03-29T10:43:00Z</dcterms:created>
  <dcterms:modified xsi:type="dcterms:W3CDTF">2016-06-15T11:53:00Z</dcterms:modified>
</cp:coreProperties>
</file>